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0FE5" w14:textId="1536605A" w:rsidR="00F8432C" w:rsidRDefault="0088335D" w:rsidP="00F8432C">
      <w:pPr>
        <w:widowControl w:val="0"/>
        <w:autoSpaceDE w:val="0"/>
        <w:autoSpaceDN w:val="0"/>
        <w:adjustRightInd w:val="0"/>
        <w:spacing w:after="200" w:line="270" w:lineRule="exact"/>
        <w:rPr>
          <w:rFonts w:ascii="Arial" w:hAnsi="Arial" w:cs="Arial"/>
          <w:b/>
          <w:color w:val="000000"/>
          <w:sz w:val="20"/>
          <w:szCs w:val="19"/>
        </w:rPr>
      </w:pPr>
      <w:bookmarkStart w:id="0" w:name="_GoBack"/>
      <w:bookmarkEnd w:id="0"/>
      <w:r w:rsidRPr="005A2B61">
        <w:rPr>
          <w:rFonts w:ascii="Arial" w:hAnsi="Arial" w:cs="Arial" w:hint="eastAsia"/>
          <w:b/>
          <w:noProof/>
          <w:color w:val="000000"/>
          <w:sz w:val="20"/>
          <w:szCs w:val="19"/>
        </w:rPr>
        <w:drawing>
          <wp:anchor distT="0" distB="0" distL="114300" distR="114300" simplePos="0" relativeHeight="251644928" behindDoc="0" locked="0" layoutInCell="1" allowOverlap="1" wp14:anchorId="486D899B" wp14:editId="71E6020D">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5A2B61">
        <w:rPr>
          <w:rFonts w:ascii="Arial" w:hAnsi="Arial" w:cs="Arial"/>
          <w:b/>
          <w:noProof/>
          <w:color w:val="000000"/>
          <w:sz w:val="20"/>
          <w:szCs w:val="19"/>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FFE53"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5A2B61">
        <w:rPr>
          <w:rFonts w:ascii="Arial" w:hAnsi="Arial" w:cs="Arial"/>
          <w:b/>
          <w:noProof/>
          <w:color w:val="000000"/>
          <w:sz w:val="20"/>
          <w:szCs w:val="19"/>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5A2B61">
        <w:rPr>
          <w:rFonts w:ascii="Arial" w:hAnsi="Arial" w:cs="Arial"/>
          <w:b/>
          <w:noProof/>
          <w:color w:val="000000"/>
          <w:sz w:val="20"/>
          <w:szCs w:val="19"/>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1EC96BDC" w:rsidR="00BE4B2B" w:rsidRPr="005570EC" w:rsidRDefault="003D2C77"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CF3117">
                              <w:rPr>
                                <w:rFonts w:ascii="Arial" w:hAnsi="Arial" w:cs="Arial"/>
                                <w:bCs/>
                                <w:color w:val="000000"/>
                                <w:sz w:val="13"/>
                                <w:szCs w:val="13"/>
                              </w:rPr>
                              <w:t>18</w:t>
                            </w:r>
                            <w:r w:rsidR="00BE4B2B" w:rsidRPr="00BE4B2B">
                              <w:rPr>
                                <w:rFonts w:ascii="Arial" w:hAnsi="Arial" w:cs="Arial"/>
                                <w:bCs/>
                                <w:color w:val="000000"/>
                                <w:sz w:val="13"/>
                                <w:szCs w:val="13"/>
                              </w:rPr>
                              <w:t xml:space="preserve">. </w:t>
                            </w:r>
                            <w:r w:rsidR="00CF3117">
                              <w:rPr>
                                <w:rFonts w:ascii="Arial" w:hAnsi="Arial" w:cs="Arial"/>
                                <w:bCs/>
                                <w:color w:val="000000"/>
                                <w:sz w:val="13"/>
                                <w:szCs w:val="13"/>
                              </w:rPr>
                              <w:t>April 2018</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1EC96BDC" w:rsidR="00BE4B2B" w:rsidRPr="005570EC" w:rsidRDefault="003D2C77"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CF3117">
                        <w:rPr>
                          <w:rFonts w:ascii="Arial" w:hAnsi="Arial" w:cs="Arial"/>
                          <w:bCs/>
                          <w:color w:val="000000"/>
                          <w:sz w:val="13"/>
                          <w:szCs w:val="13"/>
                        </w:rPr>
                        <w:t>18</w:t>
                      </w:r>
                      <w:r w:rsidR="00BE4B2B" w:rsidRPr="00BE4B2B">
                        <w:rPr>
                          <w:rFonts w:ascii="Arial" w:hAnsi="Arial" w:cs="Arial"/>
                          <w:bCs/>
                          <w:color w:val="000000"/>
                          <w:sz w:val="13"/>
                          <w:szCs w:val="13"/>
                        </w:rPr>
                        <w:t xml:space="preserve">. </w:t>
                      </w:r>
                      <w:r w:rsidR="00CF3117">
                        <w:rPr>
                          <w:rFonts w:ascii="Arial" w:hAnsi="Arial" w:cs="Arial"/>
                          <w:bCs/>
                          <w:color w:val="000000"/>
                          <w:sz w:val="13"/>
                          <w:szCs w:val="13"/>
                        </w:rPr>
                        <w:t>April 2018</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5A2B61">
        <w:rPr>
          <w:rFonts w:ascii="Arial" w:hAnsi="Arial" w:cs="Arial"/>
          <w:b/>
          <w:noProof/>
          <w:color w:val="000000"/>
          <w:sz w:val="20"/>
          <w:szCs w:val="19"/>
        </w:rPr>
        <mc:AlternateContent>
          <mc:Choice Requires="wps">
            <w:drawing>
              <wp:anchor distT="0" distB="0" distL="114300" distR="114300" simplePos="0" relativeHeight="251649024" behindDoc="0" locked="1" layoutInCell="1" allowOverlap="1" wp14:anchorId="4DD09A36" wp14:editId="505407EE">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42C1204F" w14:textId="77777777" w:rsidR="00CF3117" w:rsidRPr="00B545A2" w:rsidRDefault="00CF3117" w:rsidP="00CF3117">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601514B" w14:textId="77777777" w:rsidR="00CF3117" w:rsidRPr="0012455F" w:rsidRDefault="00CF3117" w:rsidP="00CF3117">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7B984E82" w14:textId="77777777" w:rsidR="00CF3117" w:rsidRPr="0012455F" w:rsidRDefault="00CF3117" w:rsidP="00CF3117">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43CCBF70" w:rsidR="001C7FD2" w:rsidRPr="00C748AD" w:rsidRDefault="00CF3117" w:rsidP="001C7FD2">
                            <w:pPr>
                              <w:spacing w:after="85" w:line="172" w:lineRule="atLeast"/>
                              <w:rPr>
                                <w:rFonts w:ascii="Arial" w:hAnsi="Arial" w:cs="Arial"/>
                                <w:b/>
                                <w:sz w:val="13"/>
                                <w:szCs w:val="13"/>
                              </w:rPr>
                            </w:pPr>
                            <w:r>
                              <w:rPr>
                                <w:rFonts w:ascii="Arial" w:hAnsi="Arial" w:cs="Arial"/>
                                <w:b/>
                                <w:bCs/>
                                <w:color w:val="000000"/>
                                <w:sz w:val="13"/>
                                <w:szCs w:val="13"/>
                              </w:rPr>
                              <w:t>Hamm, 18</w:t>
                            </w:r>
                            <w:r w:rsidR="0017772C">
                              <w:rPr>
                                <w:rFonts w:ascii="Arial" w:hAnsi="Arial" w:cs="Arial"/>
                                <w:b/>
                                <w:bCs/>
                                <w:color w:val="000000"/>
                                <w:sz w:val="13"/>
                                <w:szCs w:val="13"/>
                              </w:rPr>
                              <w:t>.0</w:t>
                            </w:r>
                            <w:r>
                              <w:rPr>
                                <w:rFonts w:ascii="Arial" w:hAnsi="Arial" w:cs="Arial"/>
                                <w:b/>
                                <w:bCs/>
                                <w:color w:val="000000"/>
                                <w:sz w:val="13"/>
                                <w:szCs w:val="13"/>
                              </w:rPr>
                              <w:t>4.2018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42C1204F" w14:textId="77777777" w:rsidR="00CF3117" w:rsidRPr="00B545A2" w:rsidRDefault="00CF3117" w:rsidP="00CF3117">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601514B" w14:textId="77777777" w:rsidR="00CF3117" w:rsidRPr="0012455F" w:rsidRDefault="00CF3117" w:rsidP="00CF3117">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7B984E82" w14:textId="77777777" w:rsidR="00CF3117" w:rsidRPr="0012455F" w:rsidRDefault="00CF3117" w:rsidP="00CF3117">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43CCBF70" w:rsidR="001C7FD2" w:rsidRPr="00C748AD" w:rsidRDefault="00CF3117" w:rsidP="001C7FD2">
                      <w:pPr>
                        <w:spacing w:after="85" w:line="172" w:lineRule="atLeast"/>
                        <w:rPr>
                          <w:rFonts w:ascii="Arial" w:hAnsi="Arial" w:cs="Arial"/>
                          <w:b/>
                          <w:sz w:val="13"/>
                          <w:szCs w:val="13"/>
                        </w:rPr>
                      </w:pPr>
                      <w:r>
                        <w:rPr>
                          <w:rFonts w:ascii="Arial" w:hAnsi="Arial" w:cs="Arial"/>
                          <w:b/>
                          <w:bCs/>
                          <w:color w:val="000000"/>
                          <w:sz w:val="13"/>
                          <w:szCs w:val="13"/>
                        </w:rPr>
                        <w:t>Hamm, 18</w:t>
                      </w:r>
                      <w:r w:rsidR="0017772C">
                        <w:rPr>
                          <w:rFonts w:ascii="Arial" w:hAnsi="Arial" w:cs="Arial"/>
                          <w:b/>
                          <w:bCs/>
                          <w:color w:val="000000"/>
                          <w:sz w:val="13"/>
                          <w:szCs w:val="13"/>
                        </w:rPr>
                        <w:t>.0</w:t>
                      </w:r>
                      <w:r>
                        <w:rPr>
                          <w:rFonts w:ascii="Arial" w:hAnsi="Arial" w:cs="Arial"/>
                          <w:b/>
                          <w:bCs/>
                          <w:color w:val="000000"/>
                          <w:sz w:val="13"/>
                          <w:szCs w:val="13"/>
                        </w:rPr>
                        <w:t>4.2018</w:t>
                      </w:r>
                    </w:p>
                  </w:txbxContent>
                </v:textbox>
                <w10:wrap type="square" anchorx="page" anchory="margin"/>
                <w10:anchorlock/>
              </v:shape>
            </w:pict>
          </mc:Fallback>
        </mc:AlternateContent>
      </w:r>
      <w:r w:rsidR="000B0DE4" w:rsidRPr="005A2B61">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8AD11"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5A2B61" w:rsidRPr="005A2B61">
        <w:rPr>
          <w:rFonts w:ascii="Arial" w:hAnsi="Arial" w:cs="Arial"/>
          <w:b/>
          <w:color w:val="000000"/>
          <w:sz w:val="20"/>
          <w:szCs w:val="19"/>
        </w:rPr>
        <w:t>115</w:t>
      </w:r>
      <w:r w:rsidR="00F8432C" w:rsidRPr="008E200E">
        <w:rPr>
          <w:rFonts w:ascii="Arial" w:hAnsi="Arial" w:cs="Arial"/>
          <w:b/>
          <w:color w:val="000000"/>
          <w:sz w:val="20"/>
          <w:szCs w:val="19"/>
        </w:rPr>
        <w:t xml:space="preserve"> </w:t>
      </w:r>
      <w:r w:rsidR="00CF3117">
        <w:rPr>
          <w:rFonts w:ascii="Arial" w:hAnsi="Arial" w:cs="Arial"/>
          <w:b/>
          <w:color w:val="000000"/>
          <w:sz w:val="20"/>
          <w:szCs w:val="19"/>
        </w:rPr>
        <w:t>HSHL-Masters</w:t>
      </w:r>
      <w:r w:rsidR="00F8432C" w:rsidRPr="008E200E">
        <w:rPr>
          <w:rFonts w:ascii="Arial" w:hAnsi="Arial" w:cs="Arial"/>
          <w:b/>
          <w:color w:val="000000"/>
          <w:sz w:val="20"/>
          <w:szCs w:val="19"/>
        </w:rPr>
        <w:t xml:space="preserve">tudierende </w:t>
      </w:r>
      <w:r w:rsidR="00CF3117">
        <w:rPr>
          <w:rFonts w:ascii="Arial" w:hAnsi="Arial" w:cs="Arial"/>
          <w:b/>
          <w:color w:val="000000"/>
          <w:sz w:val="20"/>
          <w:szCs w:val="19"/>
        </w:rPr>
        <w:t>starten in</w:t>
      </w:r>
      <w:r w:rsidR="00413AD5">
        <w:rPr>
          <w:rFonts w:ascii="Arial" w:hAnsi="Arial" w:cs="Arial"/>
          <w:b/>
          <w:color w:val="000000"/>
          <w:sz w:val="20"/>
          <w:szCs w:val="19"/>
        </w:rPr>
        <w:t>s</w:t>
      </w:r>
      <w:r w:rsidR="00CF3117">
        <w:rPr>
          <w:rFonts w:ascii="Arial" w:hAnsi="Arial" w:cs="Arial"/>
          <w:b/>
          <w:color w:val="000000"/>
          <w:sz w:val="20"/>
          <w:szCs w:val="19"/>
        </w:rPr>
        <w:t xml:space="preserve"> Sommersemester</w:t>
      </w:r>
    </w:p>
    <w:p w14:paraId="315A5715" w14:textId="42F82F43" w:rsidR="00380723" w:rsidRDefault="00206928" w:rsidP="00513EEA">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In aktuell sechs Masterstudiengängen starten </w:t>
      </w:r>
      <w:r w:rsidR="005A2B61">
        <w:rPr>
          <w:rFonts w:ascii="Arial" w:hAnsi="Arial" w:cs="Arial"/>
          <w:color w:val="000000"/>
          <w:sz w:val="20"/>
          <w:szCs w:val="19"/>
        </w:rPr>
        <w:t xml:space="preserve">115 </w:t>
      </w:r>
      <w:r>
        <w:rPr>
          <w:rFonts w:ascii="Arial" w:hAnsi="Arial" w:cs="Arial"/>
          <w:color w:val="000000"/>
          <w:sz w:val="20"/>
          <w:szCs w:val="19"/>
        </w:rPr>
        <w:t xml:space="preserve">Studierende im Sommersemester 2018 an der </w:t>
      </w:r>
      <w:r w:rsidR="00F55EFC">
        <w:rPr>
          <w:rFonts w:ascii="Arial" w:hAnsi="Arial" w:cs="Arial"/>
          <w:color w:val="000000"/>
          <w:sz w:val="20"/>
          <w:szCs w:val="19"/>
        </w:rPr>
        <w:t>Hochschule Hamm-Lippstadt (HSHL)</w:t>
      </w:r>
      <w:r>
        <w:rPr>
          <w:rFonts w:ascii="Arial" w:hAnsi="Arial" w:cs="Arial"/>
          <w:color w:val="000000"/>
          <w:sz w:val="20"/>
          <w:szCs w:val="19"/>
        </w:rPr>
        <w:t xml:space="preserve">. </w:t>
      </w:r>
      <w:r w:rsidR="00F23CE9">
        <w:rPr>
          <w:rFonts w:ascii="Arial" w:hAnsi="Arial" w:cs="Arial"/>
          <w:color w:val="000000"/>
          <w:sz w:val="20"/>
          <w:szCs w:val="19"/>
        </w:rPr>
        <w:t xml:space="preserve">Davon haben </w:t>
      </w:r>
      <w:r w:rsidR="005A2B61">
        <w:rPr>
          <w:rFonts w:ascii="Arial" w:hAnsi="Arial" w:cs="Arial"/>
          <w:color w:val="000000"/>
          <w:sz w:val="20"/>
          <w:szCs w:val="19"/>
        </w:rPr>
        <w:t>41</w:t>
      </w:r>
      <w:r>
        <w:rPr>
          <w:rFonts w:ascii="Arial" w:hAnsi="Arial" w:cs="Arial"/>
          <w:color w:val="000000"/>
          <w:sz w:val="20"/>
          <w:szCs w:val="19"/>
        </w:rPr>
        <w:t xml:space="preserve"> Studierende </w:t>
      </w:r>
      <w:r w:rsidR="00F23CE9">
        <w:rPr>
          <w:rFonts w:ascii="Arial" w:hAnsi="Arial" w:cs="Arial"/>
          <w:color w:val="000000"/>
          <w:sz w:val="20"/>
          <w:szCs w:val="19"/>
        </w:rPr>
        <w:t xml:space="preserve">am Campus Hamm und </w:t>
      </w:r>
      <w:r w:rsidR="005A2B61">
        <w:rPr>
          <w:rFonts w:ascii="Arial" w:hAnsi="Arial" w:cs="Arial"/>
          <w:color w:val="000000"/>
          <w:sz w:val="20"/>
          <w:szCs w:val="19"/>
        </w:rPr>
        <w:t>74</w:t>
      </w:r>
      <w:r w:rsidR="00F23CE9">
        <w:rPr>
          <w:rFonts w:ascii="Arial" w:hAnsi="Arial" w:cs="Arial"/>
          <w:color w:val="000000"/>
          <w:sz w:val="20"/>
          <w:szCs w:val="19"/>
        </w:rPr>
        <w:t xml:space="preserve"> Studierende am Campus Lippstadt </w:t>
      </w:r>
      <w:r>
        <w:rPr>
          <w:rFonts w:ascii="Arial" w:hAnsi="Arial" w:cs="Arial"/>
          <w:color w:val="000000"/>
          <w:sz w:val="20"/>
          <w:szCs w:val="19"/>
        </w:rPr>
        <w:t xml:space="preserve">ein Masterstudium aufgenommen. </w:t>
      </w:r>
      <w:r w:rsidR="00F23CE9">
        <w:rPr>
          <w:rFonts w:ascii="Arial" w:hAnsi="Arial" w:cs="Arial"/>
          <w:color w:val="000000"/>
          <w:sz w:val="20"/>
          <w:szCs w:val="19"/>
        </w:rPr>
        <w:t xml:space="preserve">Neu angeboten wird in diesem Semester erstmalig der Masterstudiengang </w:t>
      </w:r>
      <w:r w:rsidR="00F23CE9" w:rsidRPr="00F23CE9">
        <w:rPr>
          <w:rFonts w:ascii="Arial" w:hAnsi="Arial" w:cs="Arial"/>
          <w:color w:val="000000"/>
          <w:sz w:val="20"/>
          <w:szCs w:val="19"/>
        </w:rPr>
        <w:t>„Technical Consulting und Management“</w:t>
      </w:r>
      <w:r w:rsidR="00380723">
        <w:rPr>
          <w:rFonts w:ascii="Arial" w:hAnsi="Arial" w:cs="Arial"/>
          <w:color w:val="000000"/>
          <w:sz w:val="20"/>
          <w:szCs w:val="19"/>
        </w:rPr>
        <w:t xml:space="preserve"> am Campus Lippstadt</w:t>
      </w:r>
      <w:r w:rsidR="00F23CE9">
        <w:rPr>
          <w:rFonts w:ascii="Arial" w:hAnsi="Arial" w:cs="Arial"/>
          <w:color w:val="000000"/>
          <w:sz w:val="20"/>
          <w:szCs w:val="19"/>
        </w:rPr>
        <w:t>.</w:t>
      </w:r>
      <w:r w:rsidR="00380723">
        <w:rPr>
          <w:rFonts w:ascii="Arial" w:hAnsi="Arial" w:cs="Arial"/>
          <w:color w:val="000000"/>
          <w:sz w:val="20"/>
          <w:szCs w:val="19"/>
        </w:rPr>
        <w:t xml:space="preserve"> </w:t>
      </w:r>
      <w:r w:rsidR="00272CAB">
        <w:rPr>
          <w:rFonts w:ascii="Arial" w:hAnsi="Arial" w:cs="Arial"/>
          <w:color w:val="000000"/>
          <w:sz w:val="20"/>
          <w:szCs w:val="19"/>
        </w:rPr>
        <w:t>I</w:t>
      </w:r>
      <w:r w:rsidR="00513EEA">
        <w:rPr>
          <w:rFonts w:ascii="Arial" w:hAnsi="Arial" w:cs="Arial"/>
          <w:color w:val="000000"/>
          <w:sz w:val="20"/>
          <w:szCs w:val="19"/>
        </w:rPr>
        <w:t xml:space="preserve">n den HSHL-Bachelorstudiengängen </w:t>
      </w:r>
      <w:r w:rsidR="00272CAB">
        <w:rPr>
          <w:rFonts w:ascii="Arial" w:hAnsi="Arial" w:cs="Arial"/>
          <w:color w:val="000000"/>
          <w:sz w:val="20"/>
          <w:szCs w:val="19"/>
        </w:rPr>
        <w:t xml:space="preserve">ist der Studienstart hingegen </w:t>
      </w:r>
      <w:r w:rsidR="00513EEA">
        <w:rPr>
          <w:rFonts w:ascii="Arial" w:hAnsi="Arial" w:cs="Arial"/>
          <w:color w:val="000000"/>
          <w:sz w:val="20"/>
          <w:szCs w:val="19"/>
        </w:rPr>
        <w:t>nur zum Wintersemester möglich</w:t>
      </w:r>
      <w:r w:rsidR="00272CAB">
        <w:rPr>
          <w:rFonts w:ascii="Arial" w:hAnsi="Arial" w:cs="Arial"/>
          <w:color w:val="000000"/>
          <w:sz w:val="20"/>
          <w:szCs w:val="19"/>
        </w:rPr>
        <w:t>, eine Anmeldung für das Wintersemester 2018/19 ist ab Mai 2018 online möglich</w:t>
      </w:r>
      <w:r w:rsidR="00513EEA">
        <w:rPr>
          <w:rFonts w:ascii="Arial" w:hAnsi="Arial" w:cs="Arial"/>
          <w:color w:val="000000"/>
          <w:sz w:val="20"/>
          <w:szCs w:val="19"/>
        </w:rPr>
        <w:t>.</w:t>
      </w:r>
    </w:p>
    <w:p w14:paraId="45D23525" w14:textId="4408D8D3" w:rsidR="00380723" w:rsidRPr="00F8432C" w:rsidRDefault="00380723" w:rsidP="00380723">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Die in der Vollzeit-Variante dreisemestrigen </w:t>
      </w:r>
      <w:r w:rsidR="00513EEA">
        <w:rPr>
          <w:rFonts w:ascii="Arial" w:hAnsi="Arial" w:cs="Arial"/>
          <w:color w:val="000000"/>
          <w:sz w:val="20"/>
          <w:szCs w:val="19"/>
        </w:rPr>
        <w:t>Masters</w:t>
      </w:r>
      <w:r>
        <w:rPr>
          <w:rFonts w:ascii="Arial" w:hAnsi="Arial" w:cs="Arial"/>
          <w:color w:val="000000"/>
          <w:sz w:val="20"/>
          <w:szCs w:val="19"/>
        </w:rPr>
        <w:t xml:space="preserve">tudiengänge führen </w:t>
      </w:r>
      <w:r w:rsidR="00513EEA">
        <w:rPr>
          <w:rFonts w:ascii="Arial" w:hAnsi="Arial" w:cs="Arial"/>
          <w:color w:val="000000"/>
          <w:sz w:val="20"/>
          <w:szCs w:val="19"/>
        </w:rPr>
        <w:t xml:space="preserve">nach erfolgreicher Masterarbeit </w:t>
      </w:r>
      <w:r>
        <w:rPr>
          <w:rFonts w:ascii="Arial" w:hAnsi="Arial" w:cs="Arial"/>
          <w:color w:val="000000"/>
          <w:sz w:val="20"/>
          <w:szCs w:val="19"/>
        </w:rPr>
        <w:t xml:space="preserve">zum Abschluss „Master of Science“ oder „Master of Engineering“. </w:t>
      </w:r>
      <w:r w:rsidRPr="00F23CE9">
        <w:rPr>
          <w:rFonts w:ascii="Arial" w:hAnsi="Arial" w:cs="Arial"/>
          <w:color w:val="000000"/>
          <w:sz w:val="20"/>
          <w:szCs w:val="19"/>
        </w:rPr>
        <w:t xml:space="preserve">Kleine Gruppen ermöglichen ein intensives </w:t>
      </w:r>
      <w:r w:rsidR="00513EEA">
        <w:rPr>
          <w:rFonts w:ascii="Arial" w:hAnsi="Arial" w:cs="Arial"/>
          <w:color w:val="000000"/>
          <w:sz w:val="20"/>
          <w:szCs w:val="19"/>
        </w:rPr>
        <w:t>und individuelles Studium</w:t>
      </w:r>
      <w:r w:rsidR="000D6977">
        <w:rPr>
          <w:rFonts w:ascii="Arial" w:hAnsi="Arial" w:cs="Arial"/>
          <w:color w:val="000000"/>
          <w:sz w:val="20"/>
          <w:szCs w:val="19"/>
        </w:rPr>
        <w:t xml:space="preserve"> an der HSHL</w:t>
      </w:r>
      <w:r w:rsidR="00513EEA">
        <w:rPr>
          <w:rFonts w:ascii="Arial" w:hAnsi="Arial" w:cs="Arial"/>
          <w:color w:val="000000"/>
          <w:sz w:val="20"/>
          <w:szCs w:val="19"/>
        </w:rPr>
        <w:t xml:space="preserve">. </w:t>
      </w:r>
    </w:p>
    <w:p w14:paraId="5BD9B711" w14:textId="0865B915" w:rsidR="00513EEA" w:rsidRDefault="00513EEA" w:rsidP="00513EEA">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Im neu gestartete </w:t>
      </w:r>
      <w:r w:rsidR="00272CAB">
        <w:rPr>
          <w:rFonts w:ascii="Arial" w:hAnsi="Arial" w:cs="Arial"/>
          <w:color w:val="000000"/>
          <w:sz w:val="20"/>
          <w:szCs w:val="19"/>
        </w:rPr>
        <w:t>Masters</w:t>
      </w:r>
      <w:r>
        <w:rPr>
          <w:rFonts w:ascii="Arial" w:hAnsi="Arial" w:cs="Arial"/>
          <w:color w:val="000000"/>
          <w:sz w:val="20"/>
          <w:szCs w:val="19"/>
        </w:rPr>
        <w:t>tudiengang</w:t>
      </w:r>
      <w:r w:rsidRPr="00F23CE9">
        <w:rPr>
          <w:rFonts w:ascii="Arial" w:hAnsi="Arial" w:cs="Arial"/>
          <w:color w:val="000000"/>
          <w:sz w:val="20"/>
          <w:szCs w:val="19"/>
        </w:rPr>
        <w:t xml:space="preserve"> „Technical Consulting und Management“</w:t>
      </w:r>
      <w:r>
        <w:rPr>
          <w:rFonts w:ascii="Arial" w:hAnsi="Arial" w:cs="Arial"/>
          <w:color w:val="000000"/>
          <w:sz w:val="20"/>
          <w:szCs w:val="19"/>
        </w:rPr>
        <w:t xml:space="preserve"> </w:t>
      </w:r>
      <w:r w:rsidRPr="00F23CE9">
        <w:rPr>
          <w:rFonts w:ascii="Arial" w:hAnsi="Arial" w:cs="Arial"/>
          <w:color w:val="000000"/>
          <w:sz w:val="20"/>
          <w:szCs w:val="19"/>
        </w:rPr>
        <w:t>erlangen Studierende die Qualifikation, Managementaufgaben und Beratungstätigkeiten in einem technisch geprägten Berufsumfeld zu meistern.</w:t>
      </w:r>
      <w:r>
        <w:rPr>
          <w:rFonts w:ascii="Arial" w:hAnsi="Arial" w:cs="Arial"/>
          <w:color w:val="000000"/>
          <w:sz w:val="20"/>
          <w:szCs w:val="19"/>
        </w:rPr>
        <w:t xml:space="preserve"> Inhalte des Studiums sind beispielsweise Unternehmensführung und -steuerung, Projekt- und Organisationsmanagement sowie technisches Management und Produktgestaltung und Entwicklung. </w:t>
      </w:r>
      <w:r w:rsidRPr="00F8654D">
        <w:rPr>
          <w:rFonts w:ascii="Arial" w:hAnsi="Arial" w:cs="Arial"/>
          <w:color w:val="000000"/>
          <w:sz w:val="20"/>
          <w:szCs w:val="19"/>
        </w:rPr>
        <w:t xml:space="preserve">Abgerundet wird das Profil des </w:t>
      </w:r>
      <w:r w:rsidR="00272CAB">
        <w:rPr>
          <w:rFonts w:ascii="Arial" w:hAnsi="Arial" w:cs="Arial"/>
          <w:color w:val="000000"/>
          <w:sz w:val="20"/>
          <w:szCs w:val="19"/>
        </w:rPr>
        <w:t>S</w:t>
      </w:r>
      <w:r w:rsidRPr="00F8654D">
        <w:rPr>
          <w:rFonts w:ascii="Arial" w:hAnsi="Arial" w:cs="Arial"/>
          <w:color w:val="000000"/>
          <w:sz w:val="20"/>
          <w:szCs w:val="19"/>
        </w:rPr>
        <w:t xml:space="preserve">tudiengangs </w:t>
      </w:r>
      <w:r w:rsidR="00272CAB">
        <w:rPr>
          <w:rFonts w:ascii="Arial" w:hAnsi="Arial" w:cs="Arial"/>
          <w:color w:val="000000"/>
          <w:sz w:val="20"/>
          <w:szCs w:val="19"/>
        </w:rPr>
        <w:t xml:space="preserve">unter Leitung von Prof. Dr. Kai Gehrs </w:t>
      </w:r>
      <w:r w:rsidRPr="00F8654D">
        <w:rPr>
          <w:rFonts w:ascii="Arial" w:hAnsi="Arial" w:cs="Arial"/>
          <w:color w:val="000000"/>
          <w:sz w:val="20"/>
          <w:szCs w:val="19"/>
        </w:rPr>
        <w:t>durch üb</w:t>
      </w:r>
      <w:r>
        <w:rPr>
          <w:rFonts w:ascii="Arial" w:hAnsi="Arial" w:cs="Arial"/>
          <w:color w:val="000000"/>
          <w:sz w:val="20"/>
          <w:szCs w:val="19"/>
        </w:rPr>
        <w:t>erfachliche Lehrveranstaltungen</w:t>
      </w:r>
      <w:r w:rsidRPr="00F8654D">
        <w:rPr>
          <w:rFonts w:ascii="Arial" w:hAnsi="Arial" w:cs="Arial"/>
          <w:color w:val="000000"/>
          <w:sz w:val="20"/>
          <w:szCs w:val="19"/>
        </w:rPr>
        <w:t xml:space="preserve">: Die Studierenden lernen </w:t>
      </w:r>
      <w:r>
        <w:rPr>
          <w:rFonts w:ascii="Arial" w:hAnsi="Arial" w:cs="Arial"/>
          <w:color w:val="000000"/>
          <w:sz w:val="20"/>
          <w:szCs w:val="19"/>
        </w:rPr>
        <w:t>unter anderem</w:t>
      </w:r>
      <w:r w:rsidRPr="00F8654D">
        <w:rPr>
          <w:rFonts w:ascii="Arial" w:hAnsi="Arial" w:cs="Arial"/>
          <w:color w:val="000000"/>
          <w:sz w:val="20"/>
          <w:szCs w:val="19"/>
        </w:rPr>
        <w:t xml:space="preserve"> Verhandlungen sowie Präsentationen in englischer Sprache durchzuführen – so wie es in global operierenden Unternehmen h</w:t>
      </w:r>
      <w:r>
        <w:rPr>
          <w:rFonts w:ascii="Arial" w:hAnsi="Arial" w:cs="Arial"/>
          <w:color w:val="000000"/>
          <w:sz w:val="20"/>
          <w:szCs w:val="19"/>
        </w:rPr>
        <w:t xml:space="preserve">eutzutage verlangt wird. </w:t>
      </w:r>
    </w:p>
    <w:p w14:paraId="37689831" w14:textId="42A351F6" w:rsidR="00206928" w:rsidRDefault="00206928" w:rsidP="00206928">
      <w:pPr>
        <w:widowControl w:val="0"/>
        <w:autoSpaceDE w:val="0"/>
        <w:autoSpaceDN w:val="0"/>
        <w:adjustRightInd w:val="0"/>
        <w:spacing w:after="200" w:line="270" w:lineRule="exact"/>
        <w:jc w:val="both"/>
        <w:rPr>
          <w:rFonts w:ascii="Arial" w:hAnsi="Arial" w:cs="Arial"/>
          <w:color w:val="000000"/>
          <w:sz w:val="20"/>
          <w:szCs w:val="19"/>
        </w:rPr>
      </w:pPr>
    </w:p>
    <w:p w14:paraId="681863AF" w14:textId="251D0910" w:rsidR="00206928" w:rsidRPr="005C7385" w:rsidRDefault="00206928" w:rsidP="00206928">
      <w:pPr>
        <w:widowControl w:val="0"/>
        <w:autoSpaceDE w:val="0"/>
        <w:autoSpaceDN w:val="0"/>
        <w:adjustRightInd w:val="0"/>
        <w:spacing w:after="160" w:line="270" w:lineRule="exact"/>
        <w:jc w:val="both"/>
        <w:rPr>
          <w:rFonts w:ascii="Arial" w:hAnsi="Arial" w:cs="Arial"/>
          <w:b/>
          <w:bCs/>
          <w:color w:val="000000"/>
          <w:sz w:val="20"/>
          <w:szCs w:val="19"/>
        </w:rPr>
      </w:pPr>
      <w:r w:rsidRPr="005C7385">
        <w:rPr>
          <w:rFonts w:ascii="Arial" w:hAnsi="Arial" w:cs="Arial"/>
          <w:b/>
          <w:bCs/>
          <w:color w:val="000000"/>
          <w:sz w:val="20"/>
          <w:szCs w:val="19"/>
        </w:rPr>
        <w:t xml:space="preserve">Die Erstsemesterzahlen nach </w:t>
      </w:r>
      <w:r>
        <w:rPr>
          <w:rFonts w:ascii="Arial" w:hAnsi="Arial" w:cs="Arial"/>
          <w:b/>
          <w:bCs/>
          <w:color w:val="000000"/>
          <w:sz w:val="20"/>
          <w:szCs w:val="19"/>
        </w:rPr>
        <w:t>Masters</w:t>
      </w:r>
      <w:r w:rsidRPr="005C7385">
        <w:rPr>
          <w:rFonts w:ascii="Arial" w:hAnsi="Arial" w:cs="Arial"/>
          <w:b/>
          <w:bCs/>
          <w:color w:val="000000"/>
          <w:sz w:val="20"/>
          <w:szCs w:val="19"/>
        </w:rPr>
        <w:t>tudiengängen</w:t>
      </w:r>
    </w:p>
    <w:p w14:paraId="49F11E33" w14:textId="7F3AE2A7" w:rsidR="00206928" w:rsidRPr="005C7385" w:rsidRDefault="00206928" w:rsidP="00206928">
      <w:pPr>
        <w:widowControl w:val="0"/>
        <w:autoSpaceDE w:val="0"/>
        <w:autoSpaceDN w:val="0"/>
        <w:adjustRightInd w:val="0"/>
        <w:spacing w:after="160" w:line="270" w:lineRule="exact"/>
        <w:jc w:val="both"/>
        <w:rPr>
          <w:rFonts w:ascii="Arial" w:hAnsi="Arial" w:cs="Arial"/>
          <w:bCs/>
          <w:color w:val="000000"/>
          <w:sz w:val="20"/>
          <w:szCs w:val="19"/>
          <w:u w:val="single"/>
        </w:rPr>
      </w:pPr>
      <w:r w:rsidRPr="005C7385">
        <w:rPr>
          <w:rFonts w:ascii="Arial" w:hAnsi="Arial" w:cs="Arial"/>
          <w:bCs/>
          <w:color w:val="000000"/>
          <w:sz w:val="20"/>
          <w:szCs w:val="19"/>
          <w:u w:val="single"/>
        </w:rPr>
        <w:t>Campus Hamm</w:t>
      </w:r>
      <w:r w:rsidR="00F23CE9">
        <w:rPr>
          <w:rFonts w:ascii="Arial" w:hAnsi="Arial" w:cs="Arial"/>
          <w:bCs/>
          <w:color w:val="000000"/>
          <w:sz w:val="20"/>
          <w:szCs w:val="19"/>
          <w:u w:val="single"/>
        </w:rPr>
        <w:t>:</w:t>
      </w:r>
    </w:p>
    <w:p w14:paraId="434874CF" w14:textId="4639F53B" w:rsidR="00206928" w:rsidRPr="00206928" w:rsidRDefault="00206928" w:rsidP="00206928">
      <w:pPr>
        <w:widowControl w:val="0"/>
        <w:autoSpaceDE w:val="0"/>
        <w:autoSpaceDN w:val="0"/>
        <w:adjustRightInd w:val="0"/>
        <w:spacing w:after="200" w:line="270" w:lineRule="exact"/>
        <w:jc w:val="both"/>
        <w:rPr>
          <w:rFonts w:ascii="Arial" w:hAnsi="Arial" w:cs="Arial"/>
          <w:color w:val="000000"/>
          <w:sz w:val="20"/>
          <w:szCs w:val="19"/>
        </w:rPr>
      </w:pPr>
      <w:r w:rsidRPr="00206928">
        <w:rPr>
          <w:rFonts w:ascii="Arial" w:hAnsi="Arial" w:cs="Arial"/>
          <w:color w:val="000000"/>
          <w:sz w:val="20"/>
          <w:szCs w:val="19"/>
        </w:rPr>
        <w:t>Angewandte Biomedizintechnik</w:t>
      </w:r>
      <w:r>
        <w:rPr>
          <w:rFonts w:ascii="Arial" w:hAnsi="Arial" w:cs="Arial"/>
          <w:color w:val="000000"/>
          <w:sz w:val="20"/>
          <w:szCs w:val="19"/>
        </w:rPr>
        <w:t xml:space="preserve">: </w:t>
      </w:r>
      <w:r w:rsidR="005A2B61">
        <w:rPr>
          <w:rFonts w:ascii="Arial" w:hAnsi="Arial" w:cs="Arial"/>
          <w:color w:val="000000"/>
          <w:sz w:val="20"/>
          <w:szCs w:val="19"/>
        </w:rPr>
        <w:t>9</w:t>
      </w:r>
    </w:p>
    <w:p w14:paraId="4DB6104D" w14:textId="6884BDA8" w:rsidR="00206928" w:rsidRPr="00206928" w:rsidRDefault="00206928" w:rsidP="00206928">
      <w:pPr>
        <w:widowControl w:val="0"/>
        <w:autoSpaceDE w:val="0"/>
        <w:autoSpaceDN w:val="0"/>
        <w:adjustRightInd w:val="0"/>
        <w:spacing w:after="200" w:line="270" w:lineRule="exact"/>
        <w:jc w:val="both"/>
        <w:rPr>
          <w:rFonts w:ascii="Arial" w:hAnsi="Arial" w:cs="Arial"/>
          <w:color w:val="000000"/>
          <w:sz w:val="20"/>
          <w:szCs w:val="19"/>
        </w:rPr>
      </w:pPr>
      <w:r w:rsidRPr="00206928">
        <w:rPr>
          <w:rFonts w:ascii="Arial" w:hAnsi="Arial" w:cs="Arial"/>
          <w:color w:val="000000"/>
          <w:sz w:val="20"/>
          <w:szCs w:val="19"/>
        </w:rPr>
        <w:t>Biomedizinisches Management und Marketing</w:t>
      </w:r>
      <w:r w:rsidR="005A2B61">
        <w:rPr>
          <w:rFonts w:ascii="Arial" w:hAnsi="Arial" w:cs="Arial"/>
          <w:color w:val="000000"/>
          <w:sz w:val="20"/>
          <w:szCs w:val="19"/>
        </w:rPr>
        <w:t>: 19</w:t>
      </w:r>
    </w:p>
    <w:p w14:paraId="27274832" w14:textId="089CB19D" w:rsidR="00206928" w:rsidRPr="00206928" w:rsidRDefault="00206928" w:rsidP="00206928">
      <w:pPr>
        <w:widowControl w:val="0"/>
        <w:autoSpaceDE w:val="0"/>
        <w:autoSpaceDN w:val="0"/>
        <w:adjustRightInd w:val="0"/>
        <w:spacing w:after="200" w:line="270" w:lineRule="exact"/>
        <w:jc w:val="both"/>
        <w:rPr>
          <w:rFonts w:ascii="Arial" w:hAnsi="Arial" w:cs="Arial"/>
          <w:color w:val="000000"/>
          <w:sz w:val="20"/>
          <w:szCs w:val="19"/>
          <w:lang w:val="en-US"/>
        </w:rPr>
      </w:pPr>
      <w:r w:rsidRPr="00206928">
        <w:rPr>
          <w:rFonts w:ascii="Arial" w:hAnsi="Arial" w:cs="Arial"/>
          <w:color w:val="000000"/>
          <w:sz w:val="20"/>
          <w:szCs w:val="19"/>
          <w:lang w:val="en-US"/>
        </w:rPr>
        <w:t>Product and Asset Management</w:t>
      </w:r>
      <w:r w:rsidR="005A2B61">
        <w:rPr>
          <w:rFonts w:ascii="Arial" w:hAnsi="Arial" w:cs="Arial"/>
          <w:color w:val="000000"/>
          <w:sz w:val="20"/>
          <w:szCs w:val="19"/>
          <w:lang w:val="en-US"/>
        </w:rPr>
        <w:t>: 13</w:t>
      </w:r>
    </w:p>
    <w:p w14:paraId="436E72E7" w14:textId="77777777" w:rsidR="00F23CE9" w:rsidRDefault="00F23CE9" w:rsidP="00F23CE9">
      <w:pPr>
        <w:widowControl w:val="0"/>
        <w:autoSpaceDE w:val="0"/>
        <w:autoSpaceDN w:val="0"/>
        <w:adjustRightInd w:val="0"/>
        <w:spacing w:after="160" w:line="270" w:lineRule="exact"/>
        <w:jc w:val="both"/>
        <w:rPr>
          <w:rFonts w:ascii="Arial" w:hAnsi="Arial" w:cs="Arial"/>
          <w:bCs/>
          <w:color w:val="000000"/>
          <w:sz w:val="20"/>
          <w:szCs w:val="19"/>
          <w:u w:val="single"/>
          <w:lang w:val="en-US"/>
        </w:rPr>
      </w:pPr>
    </w:p>
    <w:p w14:paraId="13062DF8" w14:textId="3C6D2D45" w:rsidR="00F23CE9" w:rsidRPr="00F23CE9" w:rsidRDefault="00F23CE9" w:rsidP="00F23CE9">
      <w:pPr>
        <w:widowControl w:val="0"/>
        <w:autoSpaceDE w:val="0"/>
        <w:autoSpaceDN w:val="0"/>
        <w:adjustRightInd w:val="0"/>
        <w:spacing w:after="160" w:line="270" w:lineRule="exact"/>
        <w:jc w:val="both"/>
        <w:rPr>
          <w:rFonts w:ascii="Arial" w:hAnsi="Arial" w:cs="Arial"/>
          <w:bCs/>
          <w:color w:val="000000"/>
          <w:sz w:val="20"/>
          <w:szCs w:val="19"/>
          <w:u w:val="single"/>
          <w:lang w:val="en-US"/>
        </w:rPr>
      </w:pPr>
      <w:r w:rsidRPr="00F23CE9">
        <w:rPr>
          <w:rFonts w:ascii="Arial" w:hAnsi="Arial" w:cs="Arial"/>
          <w:bCs/>
          <w:color w:val="000000"/>
          <w:sz w:val="20"/>
          <w:szCs w:val="19"/>
          <w:u w:val="single"/>
          <w:lang w:val="en-US"/>
        </w:rPr>
        <w:t>Campus Lippstadt:</w:t>
      </w:r>
    </w:p>
    <w:p w14:paraId="5C9C316A" w14:textId="1CDDC1C9" w:rsidR="00206928" w:rsidRPr="00206928" w:rsidRDefault="00206928" w:rsidP="00206928">
      <w:pPr>
        <w:widowControl w:val="0"/>
        <w:autoSpaceDE w:val="0"/>
        <w:autoSpaceDN w:val="0"/>
        <w:adjustRightInd w:val="0"/>
        <w:spacing w:after="200" w:line="270" w:lineRule="exact"/>
        <w:jc w:val="both"/>
        <w:rPr>
          <w:rFonts w:ascii="Arial" w:hAnsi="Arial" w:cs="Arial"/>
          <w:color w:val="000000"/>
          <w:sz w:val="20"/>
          <w:szCs w:val="19"/>
          <w:lang w:val="en-US"/>
        </w:rPr>
      </w:pPr>
      <w:r w:rsidRPr="00206928">
        <w:rPr>
          <w:rFonts w:ascii="Arial" w:hAnsi="Arial" w:cs="Arial"/>
          <w:color w:val="000000"/>
          <w:sz w:val="20"/>
          <w:szCs w:val="19"/>
          <w:lang w:val="en-US"/>
        </w:rPr>
        <w:t>Business and Systems Engineering</w:t>
      </w:r>
      <w:r w:rsidR="005A2B61">
        <w:rPr>
          <w:rFonts w:ascii="Arial" w:hAnsi="Arial" w:cs="Arial"/>
          <w:color w:val="000000"/>
          <w:sz w:val="20"/>
          <w:szCs w:val="19"/>
          <w:lang w:val="en-US"/>
        </w:rPr>
        <w:t>: 15</w:t>
      </w:r>
    </w:p>
    <w:p w14:paraId="4E1C8EAF" w14:textId="02600E4C" w:rsidR="00206928" w:rsidRPr="00206928" w:rsidRDefault="00206928" w:rsidP="00206928">
      <w:pPr>
        <w:widowControl w:val="0"/>
        <w:autoSpaceDE w:val="0"/>
        <w:autoSpaceDN w:val="0"/>
        <w:adjustRightInd w:val="0"/>
        <w:spacing w:after="200" w:line="270" w:lineRule="exact"/>
        <w:jc w:val="both"/>
        <w:rPr>
          <w:rFonts w:ascii="Arial" w:hAnsi="Arial" w:cs="Arial"/>
          <w:color w:val="000000"/>
          <w:sz w:val="20"/>
          <w:szCs w:val="19"/>
          <w:lang w:val="en-US"/>
        </w:rPr>
      </w:pPr>
      <w:r w:rsidRPr="00206928">
        <w:rPr>
          <w:rFonts w:ascii="Arial" w:hAnsi="Arial" w:cs="Arial"/>
          <w:color w:val="000000"/>
          <w:sz w:val="20"/>
          <w:szCs w:val="19"/>
          <w:lang w:val="en-US"/>
        </w:rPr>
        <w:t>Technical Entrepreneurship and Innovation</w:t>
      </w:r>
      <w:r w:rsidR="005A2B61">
        <w:rPr>
          <w:rFonts w:ascii="Arial" w:hAnsi="Arial" w:cs="Arial"/>
          <w:color w:val="000000"/>
          <w:sz w:val="20"/>
          <w:szCs w:val="19"/>
          <w:lang w:val="en-US"/>
        </w:rPr>
        <w:t>: 6</w:t>
      </w:r>
    </w:p>
    <w:p w14:paraId="0E8C331F" w14:textId="624B5244" w:rsidR="00206928" w:rsidRPr="00206928" w:rsidRDefault="00206928" w:rsidP="00206928">
      <w:pPr>
        <w:widowControl w:val="0"/>
        <w:autoSpaceDE w:val="0"/>
        <w:autoSpaceDN w:val="0"/>
        <w:adjustRightInd w:val="0"/>
        <w:spacing w:after="200" w:line="270" w:lineRule="exact"/>
        <w:jc w:val="both"/>
        <w:rPr>
          <w:rFonts w:ascii="Arial" w:hAnsi="Arial" w:cs="Arial"/>
          <w:color w:val="000000"/>
          <w:sz w:val="20"/>
          <w:szCs w:val="19"/>
        </w:rPr>
      </w:pPr>
      <w:r w:rsidRPr="00206928">
        <w:rPr>
          <w:rFonts w:ascii="Arial" w:hAnsi="Arial" w:cs="Arial"/>
          <w:color w:val="000000"/>
          <w:sz w:val="20"/>
          <w:szCs w:val="19"/>
        </w:rPr>
        <w:t>Technical Consulting und Management</w:t>
      </w:r>
      <w:r w:rsidR="005A2B61">
        <w:rPr>
          <w:rFonts w:ascii="Arial" w:hAnsi="Arial" w:cs="Arial"/>
          <w:color w:val="000000"/>
          <w:sz w:val="20"/>
          <w:szCs w:val="19"/>
        </w:rPr>
        <w:t>: 53</w:t>
      </w:r>
    </w:p>
    <w:p w14:paraId="6E76B3A9" w14:textId="77777777" w:rsidR="00F23CE9" w:rsidRPr="000D6977" w:rsidRDefault="00F23CE9" w:rsidP="0017772C">
      <w:pPr>
        <w:widowControl w:val="0"/>
        <w:autoSpaceDE w:val="0"/>
        <w:autoSpaceDN w:val="0"/>
        <w:adjustRightInd w:val="0"/>
        <w:spacing w:after="200" w:line="270" w:lineRule="exact"/>
        <w:jc w:val="both"/>
        <w:rPr>
          <w:rFonts w:ascii="Arial" w:hAnsi="Arial" w:cs="Arial"/>
          <w:color w:val="000000"/>
          <w:sz w:val="20"/>
          <w:szCs w:val="19"/>
          <w:u w:val="single"/>
        </w:rPr>
      </w:pPr>
    </w:p>
    <w:p w14:paraId="64EE73DF" w14:textId="78BFBB05" w:rsidR="0017772C" w:rsidRPr="000D6977"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0D6977">
        <w:rPr>
          <w:rFonts w:ascii="Arial" w:hAnsi="Arial" w:cs="Arial"/>
          <w:color w:val="000000"/>
          <w:sz w:val="20"/>
          <w:szCs w:val="19"/>
          <w:u w:val="single"/>
        </w:rPr>
        <w:t>Weitere Informationen:</w:t>
      </w:r>
    </w:p>
    <w:p w14:paraId="64372B42" w14:textId="577AC8E5" w:rsidR="00564280" w:rsidRPr="000D6977" w:rsidRDefault="00495DB8" w:rsidP="00564280">
      <w:pPr>
        <w:widowControl w:val="0"/>
        <w:autoSpaceDE w:val="0"/>
        <w:autoSpaceDN w:val="0"/>
        <w:adjustRightInd w:val="0"/>
        <w:spacing w:after="200" w:line="270" w:lineRule="exact"/>
        <w:rPr>
          <w:rStyle w:val="Hyperlink"/>
          <w:rFonts w:ascii="Arial" w:hAnsi="Arial" w:cs="Arial"/>
          <w:color w:val="000000"/>
          <w:sz w:val="20"/>
          <w:szCs w:val="19"/>
          <w:u w:val="none"/>
        </w:rPr>
      </w:pPr>
      <w:hyperlink r:id="rId9" w:history="1">
        <w:r w:rsidR="00206928" w:rsidRPr="000D6977">
          <w:rPr>
            <w:rStyle w:val="Hyperlink"/>
            <w:rFonts w:ascii="Arial" w:hAnsi="Arial" w:cs="Arial"/>
            <w:sz w:val="20"/>
            <w:szCs w:val="19"/>
          </w:rPr>
          <w:t>www.hshl.de/studiengaenge</w:t>
        </w:r>
      </w:hyperlink>
      <w:r w:rsidR="00206928" w:rsidRPr="000D6977">
        <w:rPr>
          <w:rFonts w:ascii="Arial" w:hAnsi="Arial" w:cs="Arial"/>
          <w:color w:val="000000"/>
          <w:sz w:val="20"/>
          <w:szCs w:val="19"/>
        </w:rPr>
        <w:t xml:space="preserve"> </w:t>
      </w:r>
    </w:p>
    <w:p w14:paraId="1107F740" w14:textId="77777777" w:rsidR="0084604C" w:rsidRPr="000D6977" w:rsidRDefault="0084604C" w:rsidP="00564280">
      <w:pPr>
        <w:widowControl w:val="0"/>
        <w:autoSpaceDE w:val="0"/>
        <w:autoSpaceDN w:val="0"/>
        <w:adjustRightInd w:val="0"/>
        <w:spacing w:after="200" w:line="270" w:lineRule="exact"/>
        <w:rPr>
          <w:rFonts w:ascii="Arial" w:hAnsi="Arial" w:cs="Arial"/>
          <w:color w:val="000000"/>
          <w:sz w:val="20"/>
          <w:szCs w:val="19"/>
        </w:rPr>
      </w:pPr>
    </w:p>
    <w:p w14:paraId="7A72DA2B"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5E4116C1" w14:textId="77777777" w:rsidR="002E7F17" w:rsidRPr="00913271" w:rsidRDefault="002E7F17" w:rsidP="002E7F17">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0F6E2574" w14:textId="77777777" w:rsidR="0017772C"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p w14:paraId="0F9013B5" w14:textId="77777777" w:rsidR="00BE4B2B" w:rsidRDefault="00BE4B2B" w:rsidP="00BE4B2B">
      <w:pPr>
        <w:rPr>
          <w:rFonts w:ascii="Arial" w:hAnsi="Arial" w:cs="Arial"/>
          <w:color w:val="000000"/>
          <w:sz w:val="20"/>
          <w:szCs w:val="19"/>
        </w:rPr>
      </w:pPr>
    </w:p>
    <w:p w14:paraId="4C88A506" w14:textId="737E5700" w:rsidR="00BE4B2B" w:rsidRPr="0031133C" w:rsidRDefault="00BE4B2B" w:rsidP="00BE4B2B">
      <w:pPr>
        <w:rPr>
          <w:rFonts w:ascii="Arial" w:hAnsi="Arial" w:cs="Arial"/>
          <w:color w:val="000000"/>
          <w:sz w:val="20"/>
          <w:szCs w:val="19"/>
        </w:rPr>
      </w:pPr>
    </w:p>
    <w:sectPr w:rsidR="00BE4B2B" w:rsidRPr="0031133C" w:rsidSect="00BA058C">
      <w:headerReference w:type="default" r:id="rId10"/>
      <w:pgSz w:w="11900" w:h="16840"/>
      <w:pgMar w:top="2041" w:right="3459"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9FFB" w14:textId="77777777" w:rsidR="00B131B2" w:rsidRDefault="00B131B2" w:rsidP="00BA058C">
      <w:r>
        <w:separator/>
      </w:r>
    </w:p>
  </w:endnote>
  <w:endnote w:type="continuationSeparator" w:id="0">
    <w:p w14:paraId="0A6FB538" w14:textId="77777777" w:rsidR="00B131B2" w:rsidRDefault="00B131B2"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65EE" w14:textId="77777777" w:rsidR="00B131B2" w:rsidRDefault="00B131B2" w:rsidP="00BA058C">
      <w:r>
        <w:separator/>
      </w:r>
    </w:p>
  </w:footnote>
  <w:footnote w:type="continuationSeparator" w:id="0">
    <w:p w14:paraId="2BDD7954" w14:textId="77777777" w:rsidR="00B131B2" w:rsidRDefault="00B131B2" w:rsidP="00B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0D43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146344A"/>
    <w:multiLevelType w:val="hybridMultilevel"/>
    <w:tmpl w:val="765E6D88"/>
    <w:lvl w:ilvl="0" w:tplc="B830794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52A2"/>
    <w:rsid w:val="000330E6"/>
    <w:rsid w:val="0003501E"/>
    <w:rsid w:val="00041270"/>
    <w:rsid w:val="00090022"/>
    <w:rsid w:val="000B0DE4"/>
    <w:rsid w:val="000B214D"/>
    <w:rsid w:val="000C769A"/>
    <w:rsid w:val="000D5596"/>
    <w:rsid w:val="000D6977"/>
    <w:rsid w:val="00111CEB"/>
    <w:rsid w:val="0017772C"/>
    <w:rsid w:val="00192F51"/>
    <w:rsid w:val="001C7FD2"/>
    <w:rsid w:val="001D1FC7"/>
    <w:rsid w:val="0020437B"/>
    <w:rsid w:val="00206928"/>
    <w:rsid w:val="00210406"/>
    <w:rsid w:val="00272CAB"/>
    <w:rsid w:val="002746B4"/>
    <w:rsid w:val="00280AD7"/>
    <w:rsid w:val="002B7EB9"/>
    <w:rsid w:val="002E7F17"/>
    <w:rsid w:val="003068D4"/>
    <w:rsid w:val="0031133C"/>
    <w:rsid w:val="003400E5"/>
    <w:rsid w:val="00346DD0"/>
    <w:rsid w:val="00357711"/>
    <w:rsid w:val="00380723"/>
    <w:rsid w:val="00393555"/>
    <w:rsid w:val="003D2C77"/>
    <w:rsid w:val="003E2637"/>
    <w:rsid w:val="00405171"/>
    <w:rsid w:val="00413AD5"/>
    <w:rsid w:val="00436C69"/>
    <w:rsid w:val="004471FE"/>
    <w:rsid w:val="00475D49"/>
    <w:rsid w:val="00481403"/>
    <w:rsid w:val="00495DB8"/>
    <w:rsid w:val="004D0003"/>
    <w:rsid w:val="00513EEA"/>
    <w:rsid w:val="00534D50"/>
    <w:rsid w:val="00550548"/>
    <w:rsid w:val="00564280"/>
    <w:rsid w:val="0056792B"/>
    <w:rsid w:val="005A2B61"/>
    <w:rsid w:val="005E28B5"/>
    <w:rsid w:val="005E7A66"/>
    <w:rsid w:val="005F7827"/>
    <w:rsid w:val="00620DDD"/>
    <w:rsid w:val="006A7564"/>
    <w:rsid w:val="006C5F05"/>
    <w:rsid w:val="006E20E3"/>
    <w:rsid w:val="006E4002"/>
    <w:rsid w:val="00701EFE"/>
    <w:rsid w:val="00710037"/>
    <w:rsid w:val="0073032C"/>
    <w:rsid w:val="0075323D"/>
    <w:rsid w:val="00773000"/>
    <w:rsid w:val="007813D4"/>
    <w:rsid w:val="007855CD"/>
    <w:rsid w:val="007D070D"/>
    <w:rsid w:val="0084604C"/>
    <w:rsid w:val="008646F9"/>
    <w:rsid w:val="0088335D"/>
    <w:rsid w:val="00885A47"/>
    <w:rsid w:val="008967EB"/>
    <w:rsid w:val="008C3325"/>
    <w:rsid w:val="008D2C20"/>
    <w:rsid w:val="008E200E"/>
    <w:rsid w:val="0091284E"/>
    <w:rsid w:val="00923991"/>
    <w:rsid w:val="00973293"/>
    <w:rsid w:val="009B147E"/>
    <w:rsid w:val="009B2818"/>
    <w:rsid w:val="00A74839"/>
    <w:rsid w:val="00A85DE0"/>
    <w:rsid w:val="00AA7B1A"/>
    <w:rsid w:val="00B131B2"/>
    <w:rsid w:val="00B31C79"/>
    <w:rsid w:val="00B72FC9"/>
    <w:rsid w:val="00B946C2"/>
    <w:rsid w:val="00BA058C"/>
    <w:rsid w:val="00BE4B2B"/>
    <w:rsid w:val="00C134CB"/>
    <w:rsid w:val="00C748AD"/>
    <w:rsid w:val="00C94D28"/>
    <w:rsid w:val="00CF27E3"/>
    <w:rsid w:val="00CF3117"/>
    <w:rsid w:val="00CF4CCF"/>
    <w:rsid w:val="00D71E68"/>
    <w:rsid w:val="00D832E7"/>
    <w:rsid w:val="00DB37ED"/>
    <w:rsid w:val="00DF16B8"/>
    <w:rsid w:val="00E2527A"/>
    <w:rsid w:val="00E55114"/>
    <w:rsid w:val="00E741FA"/>
    <w:rsid w:val="00E746A8"/>
    <w:rsid w:val="00EA53EA"/>
    <w:rsid w:val="00ED14A8"/>
    <w:rsid w:val="00EF6632"/>
    <w:rsid w:val="00F23CE9"/>
    <w:rsid w:val="00F24565"/>
    <w:rsid w:val="00F55EFC"/>
    <w:rsid w:val="00F8432C"/>
    <w:rsid w:val="00FB53C0"/>
    <w:rsid w:val="00FD06D5"/>
    <w:rsid w:val="00FD482B"/>
    <w:rsid w:val="00FE76F8"/>
    <w:rsid w:val="00FF60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916C7A2"/>
  <w14:defaultImageDpi w14:val="300"/>
  <w15:docId w15:val="{136B9A4E-04AF-42A9-BCF8-4C066DCB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E76F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192F51"/>
    <w:rPr>
      <w:sz w:val="16"/>
      <w:szCs w:val="16"/>
    </w:rPr>
  </w:style>
  <w:style w:type="paragraph" w:styleId="Kommentartext">
    <w:name w:val="annotation text"/>
    <w:basedOn w:val="Standard"/>
    <w:link w:val="KommentartextZchn"/>
    <w:uiPriority w:val="99"/>
    <w:semiHidden/>
    <w:unhideWhenUsed/>
    <w:rsid w:val="00192F51"/>
    <w:rPr>
      <w:sz w:val="20"/>
      <w:szCs w:val="20"/>
    </w:rPr>
  </w:style>
  <w:style w:type="character" w:customStyle="1" w:styleId="KommentartextZchn">
    <w:name w:val="Kommentartext Zchn"/>
    <w:basedOn w:val="Absatz-Standardschriftart"/>
    <w:link w:val="Kommentartext"/>
    <w:uiPriority w:val="99"/>
    <w:semiHidden/>
    <w:rsid w:val="00192F51"/>
    <w:rPr>
      <w:sz w:val="20"/>
      <w:szCs w:val="20"/>
    </w:rPr>
  </w:style>
  <w:style w:type="paragraph" w:styleId="Kommentarthema">
    <w:name w:val="annotation subject"/>
    <w:basedOn w:val="Kommentartext"/>
    <w:next w:val="Kommentartext"/>
    <w:link w:val="KommentarthemaZchn"/>
    <w:uiPriority w:val="99"/>
    <w:semiHidden/>
    <w:unhideWhenUsed/>
    <w:rsid w:val="00192F51"/>
    <w:rPr>
      <w:b/>
      <w:bCs/>
    </w:rPr>
  </w:style>
  <w:style w:type="character" w:customStyle="1" w:styleId="KommentarthemaZchn">
    <w:name w:val="Kommentarthema Zchn"/>
    <w:basedOn w:val="KommentartextZchn"/>
    <w:link w:val="Kommentarthema"/>
    <w:uiPriority w:val="99"/>
    <w:semiHidden/>
    <w:rsid w:val="00192F51"/>
    <w:rPr>
      <w:b/>
      <w:bCs/>
      <w:sz w:val="20"/>
      <w:szCs w:val="20"/>
    </w:rPr>
  </w:style>
  <w:style w:type="character" w:customStyle="1" w:styleId="berschrift1Zchn">
    <w:name w:val="Überschrift 1 Zchn"/>
    <w:basedOn w:val="Absatz-Standardschriftart"/>
    <w:link w:val="berschrift1"/>
    <w:uiPriority w:val="9"/>
    <w:rsid w:val="00FE76F8"/>
    <w:rPr>
      <w:rFonts w:ascii="Times New Roman" w:eastAsia="Times New Roman" w:hAnsi="Times New Roman" w:cs="Times New Roman"/>
      <w:b/>
      <w:bCs/>
      <w:kern w:val="36"/>
      <w:sz w:val="48"/>
      <w:szCs w:val="48"/>
    </w:rPr>
  </w:style>
  <w:style w:type="paragraph" w:styleId="Aufzhlungszeichen">
    <w:name w:val="List Bullet"/>
    <w:basedOn w:val="Standard"/>
    <w:uiPriority w:val="99"/>
    <w:unhideWhenUsed/>
    <w:rsid w:val="00F55EF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22232">
      <w:bodyDiv w:val="1"/>
      <w:marLeft w:val="0"/>
      <w:marRight w:val="0"/>
      <w:marTop w:val="0"/>
      <w:marBottom w:val="0"/>
      <w:divBdr>
        <w:top w:val="none" w:sz="0" w:space="0" w:color="auto"/>
        <w:left w:val="none" w:sz="0" w:space="0" w:color="auto"/>
        <w:bottom w:val="none" w:sz="0" w:space="0" w:color="auto"/>
        <w:right w:val="none" w:sz="0" w:space="0" w:color="auto"/>
      </w:divBdr>
    </w:div>
    <w:div w:id="1946038865">
      <w:bodyDiv w:val="1"/>
      <w:marLeft w:val="0"/>
      <w:marRight w:val="0"/>
      <w:marTop w:val="0"/>
      <w:marBottom w:val="0"/>
      <w:divBdr>
        <w:top w:val="none" w:sz="0" w:space="0" w:color="auto"/>
        <w:left w:val="none" w:sz="0" w:space="0" w:color="auto"/>
        <w:bottom w:val="none" w:sz="0" w:space="0" w:color="auto"/>
        <w:right w:val="none" w:sz="0" w:space="0" w:color="auto"/>
      </w:divBdr>
    </w:div>
    <w:div w:id="213405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hl.de/studiengae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E17C-ABFB-47A0-A845-5234A7F6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Heinemann, Kerstin</cp:lastModifiedBy>
  <cp:revision>3</cp:revision>
  <cp:lastPrinted>2017-05-05T06:50:00Z</cp:lastPrinted>
  <dcterms:created xsi:type="dcterms:W3CDTF">2018-04-17T13:00:00Z</dcterms:created>
  <dcterms:modified xsi:type="dcterms:W3CDTF">2018-04-18T08:52:00Z</dcterms:modified>
</cp:coreProperties>
</file>