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5B312" w14:textId="0611C50D" w:rsidR="008E558D" w:rsidRPr="008E558D" w:rsidRDefault="00C8098F" w:rsidP="008E558D">
      <w:pPr>
        <w:widowControl w:val="0"/>
        <w:autoSpaceDE w:val="0"/>
        <w:autoSpaceDN w:val="0"/>
        <w:adjustRightInd w:val="0"/>
        <w:spacing w:after="160" w:line="270" w:lineRule="exact"/>
        <w:rPr>
          <w:rFonts w:ascii="Arial" w:hAnsi="Arial" w:cs="Arial"/>
          <w:b/>
          <w:bCs/>
          <w:color w:val="000000"/>
          <w:sz w:val="20"/>
          <w:szCs w:val="19"/>
        </w:rPr>
      </w:pPr>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EC599C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960D9">
                              <w:rPr>
                                <w:rFonts w:ascii="Arial" w:hAnsi="Arial" w:cs="Arial"/>
                                <w:bCs/>
                                <w:color w:val="000000"/>
                                <w:sz w:val="13"/>
                                <w:szCs w:val="13"/>
                              </w:rPr>
                              <w:t>2</w:t>
                            </w:r>
                            <w:r w:rsidR="00E258BE">
                              <w:rPr>
                                <w:rFonts w:ascii="Arial" w:hAnsi="Arial" w:cs="Arial"/>
                                <w:bCs/>
                                <w:color w:val="000000"/>
                                <w:sz w:val="13"/>
                                <w:szCs w:val="13"/>
                              </w:rPr>
                              <w:t>8</w:t>
                            </w:r>
                            <w:r w:rsidR="002D3CAB">
                              <w:rPr>
                                <w:rFonts w:ascii="Arial" w:hAnsi="Arial" w:cs="Arial"/>
                                <w:bCs/>
                                <w:color w:val="000000"/>
                                <w:sz w:val="13"/>
                                <w:szCs w:val="13"/>
                              </w:rPr>
                              <w:t>. Februar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EC599C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960D9">
                        <w:rPr>
                          <w:rFonts w:ascii="Arial" w:hAnsi="Arial" w:cs="Arial"/>
                          <w:bCs/>
                          <w:color w:val="000000"/>
                          <w:sz w:val="13"/>
                          <w:szCs w:val="13"/>
                        </w:rPr>
                        <w:t>2</w:t>
                      </w:r>
                      <w:r w:rsidR="00E258BE">
                        <w:rPr>
                          <w:rFonts w:ascii="Arial" w:hAnsi="Arial" w:cs="Arial"/>
                          <w:bCs/>
                          <w:color w:val="000000"/>
                          <w:sz w:val="13"/>
                          <w:szCs w:val="13"/>
                        </w:rPr>
                        <w:t>8</w:t>
                      </w:r>
                      <w:r w:rsidR="002D3CAB">
                        <w:rPr>
                          <w:rFonts w:ascii="Arial" w:hAnsi="Arial" w:cs="Arial"/>
                          <w:bCs/>
                          <w:color w:val="000000"/>
                          <w:sz w:val="13"/>
                          <w:szCs w:val="13"/>
                        </w:rPr>
                        <w:t>. Februar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419FDF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960D9">
                              <w:rPr>
                                <w:rFonts w:ascii="Arial" w:hAnsi="Arial" w:cs="Arial"/>
                                <w:b/>
                                <w:bCs/>
                                <w:color w:val="000000"/>
                                <w:sz w:val="13"/>
                                <w:szCs w:val="13"/>
                              </w:rPr>
                              <w:t>2</w:t>
                            </w:r>
                            <w:r w:rsidR="00E258BE">
                              <w:rPr>
                                <w:rFonts w:ascii="Arial" w:hAnsi="Arial" w:cs="Arial"/>
                                <w:b/>
                                <w:bCs/>
                                <w:color w:val="000000"/>
                                <w:sz w:val="13"/>
                                <w:szCs w:val="13"/>
                              </w:rPr>
                              <w:t>8</w:t>
                            </w:r>
                            <w:r w:rsidR="007F31D7" w:rsidRPr="00920164">
                              <w:rPr>
                                <w:rFonts w:ascii="Arial" w:hAnsi="Arial" w:cs="Arial"/>
                                <w:b/>
                                <w:bCs/>
                                <w:color w:val="000000"/>
                                <w:sz w:val="13"/>
                                <w:szCs w:val="13"/>
                              </w:rPr>
                              <w:t>.0</w:t>
                            </w:r>
                            <w:r w:rsidR="002D3CAB">
                              <w:rPr>
                                <w:rFonts w:ascii="Arial" w:hAnsi="Arial" w:cs="Arial"/>
                                <w:b/>
                                <w:bCs/>
                                <w:color w:val="000000"/>
                                <w:sz w:val="13"/>
                                <w:szCs w:val="13"/>
                              </w:rPr>
                              <w:t>2.2019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419FDF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960D9">
                        <w:rPr>
                          <w:rFonts w:ascii="Arial" w:hAnsi="Arial" w:cs="Arial"/>
                          <w:b/>
                          <w:bCs/>
                          <w:color w:val="000000"/>
                          <w:sz w:val="13"/>
                          <w:szCs w:val="13"/>
                        </w:rPr>
                        <w:t>2</w:t>
                      </w:r>
                      <w:r w:rsidR="00E258BE">
                        <w:rPr>
                          <w:rFonts w:ascii="Arial" w:hAnsi="Arial" w:cs="Arial"/>
                          <w:b/>
                          <w:bCs/>
                          <w:color w:val="000000"/>
                          <w:sz w:val="13"/>
                          <w:szCs w:val="13"/>
                        </w:rPr>
                        <w:t>8</w:t>
                      </w:r>
                      <w:r w:rsidR="007F31D7" w:rsidRPr="00920164">
                        <w:rPr>
                          <w:rFonts w:ascii="Arial" w:hAnsi="Arial" w:cs="Arial"/>
                          <w:b/>
                          <w:bCs/>
                          <w:color w:val="000000"/>
                          <w:sz w:val="13"/>
                          <w:szCs w:val="13"/>
                        </w:rPr>
                        <w:t>.0</w:t>
                      </w:r>
                      <w:r w:rsidR="002D3CAB">
                        <w:rPr>
                          <w:rFonts w:ascii="Arial" w:hAnsi="Arial" w:cs="Arial"/>
                          <w:b/>
                          <w:bCs/>
                          <w:color w:val="000000"/>
                          <w:sz w:val="13"/>
                          <w:szCs w:val="13"/>
                        </w:rPr>
                        <w:t>2.2019</w:t>
                      </w:r>
                    </w:p>
                  </w:txbxContent>
                </v:textbox>
                <w10:wrap type="square" anchorx="page" anchory="margin"/>
                <w10:anchorlock/>
              </v:shape>
            </w:pict>
          </mc:Fallback>
        </mc:AlternateContent>
      </w:r>
      <w:r w:rsidR="00E258BE">
        <w:rPr>
          <w:rFonts w:ascii="Arial" w:hAnsi="Arial" w:cs="Arial"/>
          <w:b/>
          <w:bCs/>
          <w:color w:val="000000"/>
          <w:sz w:val="20"/>
          <w:szCs w:val="19"/>
        </w:rPr>
        <w:t>Drei neue Professoren für die Hochschule Hamm-Lippstadt</w:t>
      </w:r>
      <w:r w:rsidR="008E558D" w:rsidRPr="008E558D">
        <w:rPr>
          <w:rFonts w:ascii="Arial" w:hAnsi="Arial" w:cs="Arial"/>
          <w:b/>
          <w:bCs/>
          <w:color w:val="000000"/>
          <w:sz w:val="20"/>
          <w:szCs w:val="19"/>
        </w:rPr>
        <w:t xml:space="preserve"> </w:t>
      </w:r>
    </w:p>
    <w:p w14:paraId="2D39EEB4" w14:textId="0000241F" w:rsidR="00E258BE" w:rsidRPr="00E258BE" w:rsidRDefault="00E258BE" w:rsidP="00E258BE">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Insgesamt </w:t>
      </w:r>
      <w:r w:rsidR="008A5649">
        <w:rPr>
          <w:rFonts w:ascii="Arial" w:hAnsi="Arial" w:cs="Arial"/>
          <w:color w:val="000000"/>
          <w:sz w:val="20"/>
          <w:szCs w:val="19"/>
        </w:rPr>
        <w:t>105</w:t>
      </w:r>
      <w:r w:rsidR="008A5649">
        <w:rPr>
          <w:rFonts w:ascii="Arial" w:hAnsi="Arial" w:cs="Arial"/>
          <w:color w:val="000000"/>
          <w:sz w:val="20"/>
          <w:szCs w:val="19"/>
        </w:rPr>
        <w:t xml:space="preserve"> </w:t>
      </w:r>
      <w:r>
        <w:rPr>
          <w:rFonts w:ascii="Arial" w:hAnsi="Arial" w:cs="Arial"/>
          <w:color w:val="000000"/>
          <w:sz w:val="20"/>
          <w:szCs w:val="19"/>
        </w:rPr>
        <w:t xml:space="preserve">Professorinnen und Professoren lehren ab dem 1. März 2019 an der Hochschule Hamm-Lippstadt. Drei neue Professoren erweitern das Team ab den beiden Hochschulstandorten: </w:t>
      </w:r>
      <w:r w:rsidRPr="00E258BE">
        <w:rPr>
          <w:rFonts w:ascii="Arial" w:hAnsi="Arial" w:cs="Arial"/>
          <w:color w:val="000000"/>
          <w:sz w:val="20"/>
          <w:szCs w:val="19"/>
        </w:rPr>
        <w:t xml:space="preserve">Prof. Dr.-Ing. Christian Czarnecki </w:t>
      </w:r>
      <w:r>
        <w:rPr>
          <w:rFonts w:ascii="Arial" w:hAnsi="Arial" w:cs="Arial"/>
          <w:color w:val="000000"/>
          <w:sz w:val="20"/>
          <w:szCs w:val="19"/>
        </w:rPr>
        <w:t xml:space="preserve">übernimmt die </w:t>
      </w:r>
      <w:r w:rsidRPr="00E258BE">
        <w:rPr>
          <w:rFonts w:ascii="Arial" w:hAnsi="Arial" w:cs="Arial"/>
          <w:color w:val="000000"/>
          <w:sz w:val="20"/>
          <w:szCs w:val="19"/>
        </w:rPr>
        <w:t xml:space="preserve">Professur „Wirtschaftsinformatik“ </w:t>
      </w:r>
      <w:r>
        <w:rPr>
          <w:rFonts w:ascii="Arial" w:hAnsi="Arial" w:cs="Arial"/>
          <w:color w:val="000000"/>
          <w:sz w:val="20"/>
          <w:szCs w:val="19"/>
        </w:rPr>
        <w:t xml:space="preserve">im Department Lippstadt 2, wo Prof. Sven Quadflieg, die </w:t>
      </w:r>
      <w:r w:rsidRPr="00E258BE">
        <w:rPr>
          <w:rFonts w:ascii="Arial" w:hAnsi="Arial" w:cs="Arial"/>
          <w:color w:val="000000"/>
          <w:sz w:val="20"/>
          <w:szCs w:val="19"/>
        </w:rPr>
        <w:t>Professur „Grundlagen der Gestaltung</w:t>
      </w:r>
      <w:r>
        <w:rPr>
          <w:rFonts w:ascii="Arial" w:hAnsi="Arial" w:cs="Arial"/>
          <w:color w:val="000000"/>
          <w:sz w:val="20"/>
          <w:szCs w:val="19"/>
        </w:rPr>
        <w:t xml:space="preserve">“ antritt. Das Lehrgebiet </w:t>
      </w:r>
      <w:r>
        <w:rPr>
          <w:rFonts w:ascii="Arial" w:hAnsi="Arial" w:cs="Arial"/>
          <w:sz w:val="20"/>
          <w:szCs w:val="20"/>
        </w:rPr>
        <w:t xml:space="preserve">„Wirtschaftspsychologische Methoden" besetzt </w:t>
      </w:r>
      <w:r>
        <w:rPr>
          <w:rFonts w:ascii="Arial" w:hAnsi="Arial" w:cs="Arial"/>
          <w:color w:val="000000"/>
          <w:sz w:val="20"/>
          <w:szCs w:val="19"/>
        </w:rPr>
        <w:t xml:space="preserve">Prof. Dr. Sebastian Fischer </w:t>
      </w:r>
      <w:r>
        <w:rPr>
          <w:rFonts w:ascii="Arial" w:hAnsi="Arial" w:cs="Arial"/>
          <w:sz w:val="20"/>
          <w:szCs w:val="20"/>
        </w:rPr>
        <w:t>im Department Hamm 2.</w:t>
      </w:r>
    </w:p>
    <w:p w14:paraId="1778F8EB" w14:textId="624AF6E7" w:rsidR="008E558D" w:rsidRPr="00E258BE" w:rsidRDefault="00E258BE" w:rsidP="00E258BE">
      <w:pPr>
        <w:widowControl w:val="0"/>
        <w:autoSpaceDE w:val="0"/>
        <w:autoSpaceDN w:val="0"/>
        <w:adjustRightInd w:val="0"/>
        <w:spacing w:after="160" w:line="270" w:lineRule="exact"/>
        <w:jc w:val="both"/>
        <w:rPr>
          <w:rFonts w:ascii="Arial" w:hAnsi="Arial" w:cs="Arial"/>
          <w:b/>
          <w:bCs/>
          <w:color w:val="000000"/>
          <w:sz w:val="20"/>
          <w:szCs w:val="19"/>
        </w:rPr>
      </w:pPr>
      <w:r>
        <w:rPr>
          <w:rFonts w:ascii="Arial" w:hAnsi="Arial" w:cs="Arial"/>
          <w:b/>
          <w:bCs/>
          <w:color w:val="000000"/>
          <w:sz w:val="20"/>
          <w:szCs w:val="19"/>
        </w:rPr>
        <w:t xml:space="preserve">Prof. </w:t>
      </w:r>
      <w:r w:rsidRPr="00E258BE">
        <w:rPr>
          <w:rFonts w:ascii="Arial" w:hAnsi="Arial" w:cs="Arial"/>
          <w:b/>
          <w:bCs/>
          <w:color w:val="000000"/>
          <w:sz w:val="20"/>
          <w:szCs w:val="19"/>
        </w:rPr>
        <w:t>Dr.-Ing. Christian Czarnecki</w:t>
      </w:r>
    </w:p>
    <w:p w14:paraId="2C66193A" w14:textId="20766D57" w:rsidR="00E258BE" w:rsidRPr="00E258BE" w:rsidRDefault="00E258BE" w:rsidP="00E258BE">
      <w:pPr>
        <w:widowControl w:val="0"/>
        <w:autoSpaceDE w:val="0"/>
        <w:autoSpaceDN w:val="0"/>
        <w:adjustRightInd w:val="0"/>
        <w:spacing w:after="160" w:line="270" w:lineRule="exact"/>
        <w:jc w:val="both"/>
        <w:rPr>
          <w:rFonts w:ascii="Arial" w:hAnsi="Arial" w:cs="Arial"/>
          <w:color w:val="000000"/>
          <w:sz w:val="20"/>
          <w:szCs w:val="19"/>
        </w:rPr>
      </w:pPr>
      <w:r w:rsidRPr="00E258BE">
        <w:rPr>
          <w:rFonts w:ascii="Arial" w:hAnsi="Arial" w:cs="Arial"/>
          <w:color w:val="000000"/>
          <w:sz w:val="20"/>
          <w:szCs w:val="19"/>
        </w:rPr>
        <w:t>Prof. Dr.-Ing. Christian Czarne</w:t>
      </w:r>
      <w:r>
        <w:rPr>
          <w:rFonts w:ascii="Arial" w:hAnsi="Arial" w:cs="Arial"/>
          <w:color w:val="000000"/>
          <w:sz w:val="20"/>
          <w:szCs w:val="19"/>
        </w:rPr>
        <w:t xml:space="preserve">cki studierte </w:t>
      </w:r>
      <w:r w:rsidRPr="00E258BE">
        <w:rPr>
          <w:rFonts w:ascii="Arial" w:hAnsi="Arial" w:cs="Arial"/>
          <w:color w:val="000000"/>
          <w:sz w:val="20"/>
          <w:szCs w:val="19"/>
        </w:rPr>
        <w:t xml:space="preserve">Wirtschaftsinformatik an der Westfälischen Wilhelms-Universität in Münster und schloss sein Studium mit dem Titel </w:t>
      </w:r>
      <w:r>
        <w:rPr>
          <w:rFonts w:ascii="Arial" w:hAnsi="Arial" w:cs="Arial"/>
          <w:color w:val="000000"/>
          <w:sz w:val="20"/>
          <w:szCs w:val="19"/>
        </w:rPr>
        <w:t>„</w:t>
      </w:r>
      <w:r w:rsidRPr="00E258BE">
        <w:rPr>
          <w:rFonts w:ascii="Arial" w:hAnsi="Arial" w:cs="Arial"/>
          <w:color w:val="000000"/>
          <w:sz w:val="20"/>
          <w:szCs w:val="19"/>
        </w:rPr>
        <w:t>Diplom-Wirtschaftsinformatiker</w:t>
      </w:r>
      <w:r>
        <w:rPr>
          <w:rFonts w:ascii="Arial" w:hAnsi="Arial" w:cs="Arial"/>
          <w:color w:val="000000"/>
          <w:sz w:val="20"/>
          <w:szCs w:val="19"/>
        </w:rPr>
        <w:t>“</w:t>
      </w:r>
      <w:r w:rsidRPr="00E258BE">
        <w:rPr>
          <w:rFonts w:ascii="Arial" w:hAnsi="Arial" w:cs="Arial"/>
          <w:color w:val="000000"/>
          <w:sz w:val="20"/>
          <w:szCs w:val="19"/>
        </w:rPr>
        <w:t xml:space="preserve"> ab.</w:t>
      </w:r>
      <w:r>
        <w:rPr>
          <w:rFonts w:ascii="Arial" w:hAnsi="Arial" w:cs="Arial"/>
          <w:color w:val="000000"/>
          <w:sz w:val="20"/>
          <w:szCs w:val="19"/>
        </w:rPr>
        <w:t xml:space="preserve"> </w:t>
      </w:r>
      <w:r w:rsidRPr="00E258BE">
        <w:rPr>
          <w:rFonts w:ascii="Arial" w:hAnsi="Arial" w:cs="Arial"/>
          <w:color w:val="000000"/>
          <w:sz w:val="20"/>
          <w:szCs w:val="19"/>
        </w:rPr>
        <w:t xml:space="preserve">Nach seinem Studium arbeitete </w:t>
      </w:r>
      <w:r>
        <w:rPr>
          <w:rFonts w:ascii="Arial" w:hAnsi="Arial" w:cs="Arial"/>
          <w:color w:val="000000"/>
          <w:sz w:val="20"/>
          <w:szCs w:val="19"/>
        </w:rPr>
        <w:t>er</w:t>
      </w:r>
      <w:r w:rsidRPr="00E258BE">
        <w:rPr>
          <w:rFonts w:ascii="Arial" w:hAnsi="Arial" w:cs="Arial"/>
          <w:color w:val="000000"/>
          <w:sz w:val="20"/>
          <w:szCs w:val="19"/>
        </w:rPr>
        <w:t xml:space="preserve"> als Unternehmensberater bei der Accenture GmbH in Düsseldorf im Bereich der Gestaltung von Geschäftsprozessen und der Steuerung von SAP-Projekten. </w:t>
      </w:r>
      <w:r w:rsidR="00BA6CA6">
        <w:rPr>
          <w:rFonts w:ascii="Arial" w:hAnsi="Arial" w:cs="Arial"/>
          <w:color w:val="000000"/>
          <w:sz w:val="20"/>
          <w:szCs w:val="19"/>
        </w:rPr>
        <w:t>Von</w:t>
      </w:r>
      <w:r w:rsidR="00BA6CA6" w:rsidRPr="00E258BE">
        <w:rPr>
          <w:rFonts w:ascii="Arial" w:hAnsi="Arial" w:cs="Arial"/>
          <w:color w:val="000000"/>
          <w:sz w:val="20"/>
          <w:szCs w:val="19"/>
        </w:rPr>
        <w:t xml:space="preserve"> </w:t>
      </w:r>
      <w:r w:rsidRPr="00E258BE">
        <w:rPr>
          <w:rFonts w:ascii="Arial" w:hAnsi="Arial" w:cs="Arial"/>
          <w:color w:val="000000"/>
          <w:sz w:val="20"/>
          <w:szCs w:val="19"/>
        </w:rPr>
        <w:t>2006</w:t>
      </w:r>
      <w:r w:rsidR="00BA6CA6">
        <w:rPr>
          <w:rFonts w:ascii="Arial" w:hAnsi="Arial" w:cs="Arial"/>
          <w:color w:val="000000"/>
          <w:sz w:val="20"/>
          <w:szCs w:val="19"/>
        </w:rPr>
        <w:t xml:space="preserve"> bis 2015</w:t>
      </w:r>
      <w:r w:rsidRPr="00E258BE">
        <w:rPr>
          <w:rFonts w:ascii="Arial" w:hAnsi="Arial" w:cs="Arial"/>
          <w:color w:val="000000"/>
          <w:sz w:val="20"/>
          <w:szCs w:val="19"/>
        </w:rPr>
        <w:t xml:space="preserve"> leitete er bei der Detecon International GmbH in Köln eine Vielzahl nationaler und internationaler Projekte im Umfeld der Telekommunikationsbranche in Europa, Asien und Afrika. Als Client Partner hat er die Entwicklung von neuen Märkten und Kunden im Mittleren und Nahen Osten vorangetrieben und dabei eng mit den Auslandsbüros in Abu Dhabi und Dubai zusammengearbeitet.</w:t>
      </w:r>
    </w:p>
    <w:p w14:paraId="5F6CD660" w14:textId="58A1926D" w:rsidR="00E258BE" w:rsidRDefault="00E258BE" w:rsidP="00E258BE">
      <w:pPr>
        <w:widowControl w:val="0"/>
        <w:autoSpaceDE w:val="0"/>
        <w:autoSpaceDN w:val="0"/>
        <w:adjustRightInd w:val="0"/>
        <w:spacing w:after="160" w:line="270" w:lineRule="exact"/>
        <w:jc w:val="both"/>
        <w:rPr>
          <w:rFonts w:ascii="Arial" w:hAnsi="Arial" w:cs="Arial"/>
          <w:color w:val="000000"/>
          <w:sz w:val="20"/>
          <w:szCs w:val="19"/>
        </w:rPr>
      </w:pPr>
      <w:r w:rsidRPr="00E258BE">
        <w:rPr>
          <w:rFonts w:ascii="Arial" w:hAnsi="Arial" w:cs="Arial"/>
          <w:color w:val="000000"/>
          <w:sz w:val="20"/>
          <w:szCs w:val="19"/>
        </w:rPr>
        <w:t xml:space="preserve">Neben seiner Tätigkeit als Unternehmensberater promovierte er an der Otto-von-Guericke-Universität Magdeburg. </w:t>
      </w:r>
      <w:r>
        <w:rPr>
          <w:rFonts w:ascii="Arial" w:hAnsi="Arial" w:cs="Arial"/>
          <w:color w:val="000000"/>
          <w:sz w:val="20"/>
          <w:szCs w:val="19"/>
        </w:rPr>
        <w:t>Prof. Czarnecki sammelte</w:t>
      </w:r>
      <w:r w:rsidRPr="00E258BE">
        <w:rPr>
          <w:rFonts w:ascii="Arial" w:hAnsi="Arial" w:cs="Arial"/>
          <w:color w:val="000000"/>
          <w:sz w:val="20"/>
          <w:szCs w:val="19"/>
        </w:rPr>
        <w:t xml:space="preserve"> an der Otto-von-Guericke-Universität Magdeburg Erfahrungen in der akademischen Lehre. Anfang 2015 übernahm er die Professur „Wirtschaftsinformatik und Informationssysteme“ an der </w:t>
      </w:r>
      <w:r w:rsidR="00BA6CA6">
        <w:rPr>
          <w:rFonts w:ascii="Arial" w:hAnsi="Arial" w:cs="Arial"/>
          <w:color w:val="000000"/>
          <w:sz w:val="20"/>
          <w:szCs w:val="19"/>
        </w:rPr>
        <w:t>Hochschule für Telekommunikation Leipzig</w:t>
      </w:r>
      <w:r w:rsidR="00BA6CA6" w:rsidRPr="00E258BE">
        <w:rPr>
          <w:rFonts w:ascii="Arial" w:hAnsi="Arial" w:cs="Arial"/>
          <w:color w:val="000000"/>
          <w:sz w:val="20"/>
          <w:szCs w:val="19"/>
        </w:rPr>
        <w:t xml:space="preserve"> </w:t>
      </w:r>
      <w:r w:rsidR="006752CF">
        <w:rPr>
          <w:rFonts w:ascii="Arial" w:hAnsi="Arial" w:cs="Arial"/>
          <w:color w:val="000000"/>
          <w:sz w:val="20"/>
          <w:szCs w:val="19"/>
        </w:rPr>
        <w:t xml:space="preserve">übernommen. </w:t>
      </w:r>
      <w:r w:rsidRPr="00E258BE">
        <w:rPr>
          <w:rFonts w:ascii="Arial" w:hAnsi="Arial" w:cs="Arial"/>
          <w:color w:val="000000"/>
          <w:sz w:val="20"/>
          <w:szCs w:val="19"/>
        </w:rPr>
        <w:t xml:space="preserve">Prof. Dr.-Ing. Christian Czarnecki ist Autor zahlreicher wissenschaftlicher Publikationen und kann auf eine Vielzahl von Vorträgen bei Tagungen und Konferenzen verweisen. </w:t>
      </w:r>
      <w:r w:rsidR="00E7651C" w:rsidRPr="00E7651C">
        <w:rPr>
          <w:rFonts w:ascii="Arial" w:hAnsi="Arial" w:cs="Arial"/>
          <w:color w:val="000000"/>
          <w:sz w:val="20"/>
          <w:szCs w:val="19"/>
        </w:rPr>
        <w:t>Seine Forschungsschwerpunkte umfassen u. a. die Digitale Transformation, innovative Geschäftsmodelle, Prozessmanagement sowie Unternehmensarchitekturen.</w:t>
      </w:r>
    </w:p>
    <w:p w14:paraId="77639158" w14:textId="5170261C" w:rsidR="006752CF" w:rsidRDefault="006752CF" w:rsidP="00E258BE">
      <w:pPr>
        <w:widowControl w:val="0"/>
        <w:autoSpaceDE w:val="0"/>
        <w:autoSpaceDN w:val="0"/>
        <w:adjustRightInd w:val="0"/>
        <w:spacing w:after="160" w:line="270" w:lineRule="exact"/>
        <w:jc w:val="both"/>
        <w:rPr>
          <w:rFonts w:ascii="Arial" w:hAnsi="Arial" w:cs="Arial"/>
          <w:b/>
          <w:color w:val="000000"/>
          <w:sz w:val="20"/>
          <w:szCs w:val="19"/>
        </w:rPr>
      </w:pPr>
      <w:r w:rsidRPr="006752CF">
        <w:rPr>
          <w:rFonts w:ascii="Arial" w:hAnsi="Arial" w:cs="Arial"/>
          <w:b/>
          <w:color w:val="000000"/>
          <w:sz w:val="20"/>
          <w:szCs w:val="19"/>
        </w:rPr>
        <w:t>Prof. Sven Quadflieg</w:t>
      </w:r>
    </w:p>
    <w:p w14:paraId="36247C3C" w14:textId="6D667AC6" w:rsidR="006752CF" w:rsidRPr="006752CF" w:rsidRDefault="006752CF" w:rsidP="006752CF">
      <w:pPr>
        <w:widowControl w:val="0"/>
        <w:autoSpaceDE w:val="0"/>
        <w:autoSpaceDN w:val="0"/>
        <w:adjustRightInd w:val="0"/>
        <w:spacing w:after="160" w:line="270" w:lineRule="exact"/>
        <w:jc w:val="both"/>
        <w:rPr>
          <w:rFonts w:ascii="Arial" w:hAnsi="Arial" w:cs="Arial"/>
          <w:color w:val="000000"/>
          <w:sz w:val="20"/>
          <w:szCs w:val="19"/>
        </w:rPr>
      </w:pPr>
      <w:r w:rsidRPr="006752CF">
        <w:rPr>
          <w:rFonts w:ascii="Arial" w:hAnsi="Arial" w:cs="Arial"/>
          <w:color w:val="000000"/>
          <w:sz w:val="20"/>
          <w:szCs w:val="19"/>
        </w:rPr>
        <w:t xml:space="preserve">Prof. Sven Quadflieg studierte Kommunikationsdesign und visuelle Kommunikation an der Folkwang Universität der Künste und der Zürcher Hochschule der Künste. Nach seinem Abschluss im Jahr 2010 arbeitete er zunächst als Art Director bei BOROS Kommunikation, bevor er im Jahr 2011 seine Selbständigkeit aufnahm und seitdem vorrangig im soziokulturellen Kontext für Auftraggeber wie das Düsseldorfer Schauspielhaus oder die Staatlichen Museen zu Berlin tätig war. Seine Arbeiten wurden in nationalen und internationalen Fachbüchern und Magazinen veröffentlicht und bei nationalen und internationalen Designpreisen, beispielsweise beim German Design Award oder beim Type Directors Club, ausgezeichnet. </w:t>
      </w:r>
      <w:r>
        <w:rPr>
          <w:rFonts w:ascii="Arial" w:hAnsi="Arial" w:cs="Arial"/>
          <w:color w:val="000000"/>
          <w:sz w:val="20"/>
          <w:szCs w:val="19"/>
        </w:rPr>
        <w:t xml:space="preserve">Lehrerfahrung sammelte </w:t>
      </w:r>
      <w:r w:rsidRPr="006752CF">
        <w:rPr>
          <w:rFonts w:ascii="Arial" w:hAnsi="Arial" w:cs="Arial"/>
          <w:color w:val="000000"/>
          <w:sz w:val="20"/>
          <w:szCs w:val="19"/>
        </w:rPr>
        <w:t>Prof. Quadflieg an diversen Hochschulen in Deutschland</w:t>
      </w:r>
      <w:r>
        <w:rPr>
          <w:rFonts w:ascii="Arial" w:hAnsi="Arial" w:cs="Arial"/>
          <w:color w:val="000000"/>
          <w:sz w:val="20"/>
          <w:szCs w:val="19"/>
        </w:rPr>
        <w:t xml:space="preserve">. </w:t>
      </w:r>
    </w:p>
    <w:p w14:paraId="23C76CB3" w14:textId="58BA3783" w:rsidR="006752CF" w:rsidRDefault="006752CF" w:rsidP="006752CF">
      <w:pPr>
        <w:widowControl w:val="0"/>
        <w:autoSpaceDE w:val="0"/>
        <w:autoSpaceDN w:val="0"/>
        <w:adjustRightInd w:val="0"/>
        <w:spacing w:after="160" w:line="270" w:lineRule="exact"/>
        <w:jc w:val="both"/>
        <w:rPr>
          <w:rFonts w:ascii="Arial" w:hAnsi="Arial" w:cs="Arial"/>
          <w:color w:val="000000"/>
          <w:sz w:val="20"/>
          <w:szCs w:val="19"/>
        </w:rPr>
      </w:pPr>
      <w:r w:rsidRPr="006752CF">
        <w:rPr>
          <w:rFonts w:ascii="Arial" w:hAnsi="Arial" w:cs="Arial"/>
          <w:color w:val="000000"/>
          <w:sz w:val="20"/>
          <w:szCs w:val="19"/>
        </w:rPr>
        <w:t xml:space="preserve">In seiner Forschung beschäftigt er sich vor allem mit politischem Design und dem Spannungsfeld von Gestaltung und Gesellschaft.  Der Designer ist Autor </w:t>
      </w:r>
      <w:r w:rsidRPr="006752CF">
        <w:rPr>
          <w:rFonts w:ascii="Arial" w:hAnsi="Arial" w:cs="Arial"/>
          <w:color w:val="000000"/>
          <w:sz w:val="20"/>
          <w:szCs w:val="19"/>
        </w:rPr>
        <w:lastRenderedPageBreak/>
        <w:t>und Mitherausgeber verschiedener Publikationen</w:t>
      </w:r>
      <w:r>
        <w:rPr>
          <w:rFonts w:ascii="Arial" w:hAnsi="Arial" w:cs="Arial"/>
          <w:color w:val="000000"/>
          <w:sz w:val="20"/>
          <w:szCs w:val="19"/>
        </w:rPr>
        <w:t>. Vor der Übernahme der</w:t>
      </w:r>
      <w:r w:rsidRPr="006752CF">
        <w:rPr>
          <w:rFonts w:ascii="Arial" w:hAnsi="Arial" w:cs="Arial"/>
          <w:color w:val="000000"/>
          <w:sz w:val="20"/>
          <w:szCs w:val="19"/>
        </w:rPr>
        <w:t xml:space="preserve"> Professur „Grundlagen der Gestaltung“ an der Hochschule Hamm-Lippstadt, </w:t>
      </w:r>
      <w:r>
        <w:rPr>
          <w:rFonts w:ascii="Arial" w:hAnsi="Arial" w:cs="Arial"/>
          <w:color w:val="000000"/>
          <w:sz w:val="20"/>
          <w:szCs w:val="19"/>
        </w:rPr>
        <w:t>hatte er dort</w:t>
      </w:r>
      <w:r w:rsidRPr="006752CF">
        <w:rPr>
          <w:rFonts w:ascii="Arial" w:hAnsi="Arial" w:cs="Arial"/>
          <w:color w:val="000000"/>
          <w:sz w:val="20"/>
          <w:szCs w:val="19"/>
        </w:rPr>
        <w:t xml:space="preserve"> die Vertretungsprofessur „Design und visuelle Kommunikation“ inne.</w:t>
      </w:r>
    </w:p>
    <w:p w14:paraId="08CF5424" w14:textId="380CA8F3" w:rsidR="008E558D" w:rsidRPr="008E558D" w:rsidRDefault="006752CF" w:rsidP="00E5602E">
      <w:pPr>
        <w:widowControl w:val="0"/>
        <w:autoSpaceDE w:val="0"/>
        <w:autoSpaceDN w:val="0"/>
        <w:adjustRightInd w:val="0"/>
        <w:spacing w:after="160" w:line="270" w:lineRule="exact"/>
        <w:jc w:val="both"/>
        <w:rPr>
          <w:rFonts w:ascii="Arial" w:hAnsi="Arial" w:cs="Arial"/>
          <w:b/>
          <w:bCs/>
          <w:color w:val="000000"/>
          <w:sz w:val="20"/>
          <w:szCs w:val="19"/>
        </w:rPr>
      </w:pPr>
      <w:r w:rsidRPr="006752CF">
        <w:rPr>
          <w:rFonts w:ascii="Arial" w:hAnsi="Arial" w:cs="Arial"/>
          <w:b/>
          <w:bCs/>
          <w:color w:val="000000"/>
          <w:sz w:val="20"/>
          <w:szCs w:val="19"/>
        </w:rPr>
        <w:t xml:space="preserve">Prof. Dr. Sebastian Fischer </w:t>
      </w:r>
    </w:p>
    <w:p w14:paraId="71D38D1E" w14:textId="77777777" w:rsidR="008A5649" w:rsidRPr="00583710" w:rsidRDefault="008A5649" w:rsidP="008A5649">
      <w:pPr>
        <w:widowControl w:val="0"/>
        <w:autoSpaceDE w:val="0"/>
        <w:autoSpaceDN w:val="0"/>
        <w:adjustRightInd w:val="0"/>
        <w:spacing w:after="160" w:line="270" w:lineRule="exact"/>
        <w:jc w:val="both"/>
        <w:rPr>
          <w:rFonts w:ascii="Arial" w:hAnsi="Arial" w:cs="Arial"/>
          <w:color w:val="000000"/>
          <w:sz w:val="20"/>
          <w:szCs w:val="19"/>
        </w:rPr>
      </w:pPr>
      <w:r w:rsidRPr="00583710">
        <w:rPr>
          <w:rFonts w:ascii="Arial" w:hAnsi="Arial" w:cs="Arial"/>
          <w:color w:val="000000"/>
          <w:sz w:val="20"/>
          <w:szCs w:val="19"/>
        </w:rPr>
        <w:t xml:space="preserve">Der gebürtige Nürnberger studierte Psychologie mit den Nebenfächern Soziologie und Betriebswirtschaftslehre an der Justus-Liebig-Universität in Gießen. Er promovierte an der Graduate School der Leuphana Universität in </w:t>
      </w:r>
      <w:r>
        <w:rPr>
          <w:rFonts w:ascii="Arial" w:hAnsi="Arial" w:cs="Arial"/>
          <w:color w:val="000000"/>
          <w:sz w:val="20"/>
          <w:szCs w:val="19"/>
        </w:rPr>
        <w:t>Lüneburg als Promotionsstipendi</w:t>
      </w:r>
      <w:r w:rsidRPr="00583710">
        <w:rPr>
          <w:rFonts w:ascii="Arial" w:hAnsi="Arial" w:cs="Arial"/>
          <w:color w:val="000000"/>
          <w:sz w:val="20"/>
          <w:szCs w:val="19"/>
        </w:rPr>
        <w:t xml:space="preserve">at. Währenddessen schloss er ein zweijähriges Zertifikatsprogramm zum Erwerb hochschuldidaktischer Lehrkompetenz an der Leuphana Universität ab. Als Gastwissenschaftler besuchte Prof. Dr. Sebastian Fischer das Massachusetts Institute of Technology als auch die National University of </w:t>
      </w:r>
      <w:r>
        <w:rPr>
          <w:rFonts w:ascii="Arial" w:hAnsi="Arial" w:cs="Arial"/>
          <w:color w:val="000000"/>
          <w:sz w:val="20"/>
          <w:szCs w:val="19"/>
        </w:rPr>
        <w:t>Singapore und sammelte hier Aus</w:t>
      </w:r>
      <w:r w:rsidRPr="00583710">
        <w:rPr>
          <w:rFonts w:ascii="Arial" w:hAnsi="Arial" w:cs="Arial"/>
          <w:color w:val="000000"/>
          <w:sz w:val="20"/>
          <w:szCs w:val="19"/>
        </w:rPr>
        <w:t>landserfahrung.</w:t>
      </w:r>
    </w:p>
    <w:p w14:paraId="495BFBEC" w14:textId="053E9D57" w:rsidR="008A5649" w:rsidRPr="00583710" w:rsidRDefault="008A5649" w:rsidP="008A5649">
      <w:pPr>
        <w:widowControl w:val="0"/>
        <w:autoSpaceDE w:val="0"/>
        <w:autoSpaceDN w:val="0"/>
        <w:adjustRightInd w:val="0"/>
        <w:spacing w:after="160" w:line="270" w:lineRule="exact"/>
        <w:jc w:val="both"/>
        <w:rPr>
          <w:rFonts w:ascii="Arial" w:hAnsi="Arial" w:cs="Arial"/>
          <w:color w:val="000000"/>
          <w:sz w:val="20"/>
          <w:szCs w:val="19"/>
        </w:rPr>
      </w:pPr>
      <w:r w:rsidRPr="00583710">
        <w:rPr>
          <w:rFonts w:ascii="Arial" w:hAnsi="Arial" w:cs="Arial"/>
          <w:color w:val="000000"/>
          <w:sz w:val="20"/>
          <w:szCs w:val="19"/>
        </w:rPr>
        <w:t>Zur Vertiefung der Kooperation mit Unternehmen der Region Lüneburg gründete Sebastian Fischer mit Kollegen die Weihe &amp; Partner Innovationswerkstatt. Zusätzlich nahm er</w:t>
      </w:r>
      <w:r>
        <w:rPr>
          <w:rFonts w:ascii="Arial" w:hAnsi="Arial" w:cs="Arial"/>
          <w:color w:val="000000"/>
          <w:sz w:val="20"/>
          <w:szCs w:val="19"/>
        </w:rPr>
        <w:t xml:space="preserve"> eine Tätigkeit als Projektkoor</w:t>
      </w:r>
      <w:r w:rsidRPr="00583710">
        <w:rPr>
          <w:rFonts w:ascii="Arial" w:hAnsi="Arial" w:cs="Arial"/>
          <w:color w:val="000000"/>
          <w:sz w:val="20"/>
          <w:szCs w:val="19"/>
        </w:rPr>
        <w:t>dinator des Teams „Gesund im Beruf – ubalance“ im Innovations-Inkubator der Leuphana Universität in Lüneburg auf.   Bevor Prof. Dr. Sebastian Fischer die Professur „Wirtschaftspsych</w:t>
      </w:r>
      <w:r>
        <w:rPr>
          <w:rFonts w:ascii="Arial" w:hAnsi="Arial" w:cs="Arial"/>
          <w:color w:val="000000"/>
          <w:sz w:val="20"/>
          <w:szCs w:val="19"/>
        </w:rPr>
        <w:t>ologische Methoden" an der Hoch</w:t>
      </w:r>
      <w:r w:rsidRPr="00583710">
        <w:rPr>
          <w:rFonts w:ascii="Arial" w:hAnsi="Arial" w:cs="Arial"/>
          <w:color w:val="000000"/>
          <w:sz w:val="20"/>
          <w:szCs w:val="19"/>
        </w:rPr>
        <w:t>schule Hamm-Lippstadt im März 2019 übernahm, war er für die Nielsen Innovation in Hamburg als Associate Manager und zuvor als Senior Research Analyst tätig.</w:t>
      </w:r>
    </w:p>
    <w:p w14:paraId="32AAD2D0" w14:textId="68DC581C" w:rsidR="006752CF" w:rsidRDefault="008A5649" w:rsidP="008A5649">
      <w:pPr>
        <w:widowControl w:val="0"/>
        <w:autoSpaceDE w:val="0"/>
        <w:autoSpaceDN w:val="0"/>
        <w:adjustRightInd w:val="0"/>
        <w:spacing w:after="160" w:line="270" w:lineRule="exact"/>
        <w:jc w:val="both"/>
        <w:rPr>
          <w:rFonts w:ascii="Arial" w:hAnsi="Arial" w:cs="Arial"/>
          <w:color w:val="000000"/>
          <w:sz w:val="20"/>
          <w:szCs w:val="19"/>
          <w:u w:val="single"/>
        </w:rPr>
      </w:pPr>
      <w:r w:rsidRPr="00583710">
        <w:rPr>
          <w:rFonts w:ascii="Arial" w:hAnsi="Arial" w:cs="Arial"/>
          <w:color w:val="000000"/>
          <w:sz w:val="20"/>
          <w:szCs w:val="19"/>
        </w:rPr>
        <w:t>Prof. Dr. Sebastian Fischer ist Autor zahlreicher Fachpublikationen zu Themen wie Innovation und psychische Gesundheit bei der Arbeit.</w:t>
      </w:r>
    </w:p>
    <w:p w14:paraId="2632C865" w14:textId="77777777" w:rsidR="008A5649" w:rsidRDefault="008A5649" w:rsidP="00D7612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bookmarkEnd w:id="0"/>
    </w:p>
    <w:p w14:paraId="6257DFFB" w14:textId="682D2008"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BC54" w14:textId="77777777" w:rsidR="00480833" w:rsidRDefault="00480833" w:rsidP="00986B1C">
      <w:r>
        <w:separator/>
      </w:r>
    </w:p>
  </w:endnote>
  <w:endnote w:type="continuationSeparator" w:id="0">
    <w:p w14:paraId="42E02B68" w14:textId="77777777" w:rsidR="00480833" w:rsidRDefault="0048083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EB504" w14:textId="77777777" w:rsidR="00480833" w:rsidRDefault="00480833" w:rsidP="00986B1C">
      <w:r>
        <w:separator/>
      </w:r>
    </w:p>
  </w:footnote>
  <w:footnote w:type="continuationSeparator" w:id="0">
    <w:p w14:paraId="69A51C8A" w14:textId="77777777" w:rsidR="00480833" w:rsidRDefault="0048083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C3"/>
    <w:multiLevelType w:val="hybridMultilevel"/>
    <w:tmpl w:val="BEF66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B50F75"/>
    <w:multiLevelType w:val="hybridMultilevel"/>
    <w:tmpl w:val="E97CF4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8"/>
  </w:num>
  <w:num w:numId="6">
    <w:abstractNumId w:val="9"/>
  </w:num>
  <w:num w:numId="7">
    <w:abstractNumId w:val="3"/>
  </w:num>
  <w:num w:numId="8">
    <w:abstractNumId w:val="4"/>
  </w:num>
  <w:num w:numId="9">
    <w:abstractNumId w:val="0"/>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90022"/>
    <w:rsid w:val="000A44AD"/>
    <w:rsid w:val="000B0DE4"/>
    <w:rsid w:val="00152262"/>
    <w:rsid w:val="001572AA"/>
    <w:rsid w:val="001A59EB"/>
    <w:rsid w:val="001A7E32"/>
    <w:rsid w:val="001C3C8A"/>
    <w:rsid w:val="001C7FD2"/>
    <w:rsid w:val="001D0DC4"/>
    <w:rsid w:val="00210406"/>
    <w:rsid w:val="00250243"/>
    <w:rsid w:val="00256BB8"/>
    <w:rsid w:val="00280AD7"/>
    <w:rsid w:val="002D3CAB"/>
    <w:rsid w:val="002D45C1"/>
    <w:rsid w:val="0030415E"/>
    <w:rsid w:val="0031133C"/>
    <w:rsid w:val="003157C8"/>
    <w:rsid w:val="0031752D"/>
    <w:rsid w:val="003309FD"/>
    <w:rsid w:val="00393555"/>
    <w:rsid w:val="003B7CC5"/>
    <w:rsid w:val="003C5942"/>
    <w:rsid w:val="003E3B74"/>
    <w:rsid w:val="003F41B7"/>
    <w:rsid w:val="00412EE8"/>
    <w:rsid w:val="00421206"/>
    <w:rsid w:val="004407A9"/>
    <w:rsid w:val="00454803"/>
    <w:rsid w:val="004645A1"/>
    <w:rsid w:val="00473F8C"/>
    <w:rsid w:val="00480833"/>
    <w:rsid w:val="004A5ED8"/>
    <w:rsid w:val="004F51A4"/>
    <w:rsid w:val="00512036"/>
    <w:rsid w:val="00552F3E"/>
    <w:rsid w:val="005570EC"/>
    <w:rsid w:val="00573021"/>
    <w:rsid w:val="005932AE"/>
    <w:rsid w:val="005A296C"/>
    <w:rsid w:val="005C3F91"/>
    <w:rsid w:val="005E28B5"/>
    <w:rsid w:val="005F7827"/>
    <w:rsid w:val="006236BF"/>
    <w:rsid w:val="006473AA"/>
    <w:rsid w:val="00666A40"/>
    <w:rsid w:val="006752CF"/>
    <w:rsid w:val="00680CC8"/>
    <w:rsid w:val="00690505"/>
    <w:rsid w:val="00690AE6"/>
    <w:rsid w:val="006D5B07"/>
    <w:rsid w:val="00701EFE"/>
    <w:rsid w:val="0073032C"/>
    <w:rsid w:val="007423CB"/>
    <w:rsid w:val="0075323D"/>
    <w:rsid w:val="0078401E"/>
    <w:rsid w:val="007D070D"/>
    <w:rsid w:val="007E4891"/>
    <w:rsid w:val="007F31D7"/>
    <w:rsid w:val="00801E9B"/>
    <w:rsid w:val="00822FE9"/>
    <w:rsid w:val="0085168A"/>
    <w:rsid w:val="00866B60"/>
    <w:rsid w:val="008A5649"/>
    <w:rsid w:val="008B66D8"/>
    <w:rsid w:val="008D2C20"/>
    <w:rsid w:val="008E558D"/>
    <w:rsid w:val="008E6953"/>
    <w:rsid w:val="008F4B39"/>
    <w:rsid w:val="00920164"/>
    <w:rsid w:val="009611A3"/>
    <w:rsid w:val="00980D42"/>
    <w:rsid w:val="00986B1C"/>
    <w:rsid w:val="009B53F3"/>
    <w:rsid w:val="009C0F61"/>
    <w:rsid w:val="009C59C2"/>
    <w:rsid w:val="009D77D5"/>
    <w:rsid w:val="00A0313C"/>
    <w:rsid w:val="00A16307"/>
    <w:rsid w:val="00A17487"/>
    <w:rsid w:val="00A548B7"/>
    <w:rsid w:val="00A85DE0"/>
    <w:rsid w:val="00AA5A8C"/>
    <w:rsid w:val="00AD53DA"/>
    <w:rsid w:val="00B12C91"/>
    <w:rsid w:val="00B545A2"/>
    <w:rsid w:val="00BA6CA6"/>
    <w:rsid w:val="00BB1F25"/>
    <w:rsid w:val="00BC6C8E"/>
    <w:rsid w:val="00BD2EB6"/>
    <w:rsid w:val="00C25BFE"/>
    <w:rsid w:val="00C548FB"/>
    <w:rsid w:val="00C63DD2"/>
    <w:rsid w:val="00C748AD"/>
    <w:rsid w:val="00C8098F"/>
    <w:rsid w:val="00C94D28"/>
    <w:rsid w:val="00C960D9"/>
    <w:rsid w:val="00CD166A"/>
    <w:rsid w:val="00CF27E3"/>
    <w:rsid w:val="00CF4150"/>
    <w:rsid w:val="00CF7704"/>
    <w:rsid w:val="00CF7D27"/>
    <w:rsid w:val="00D56133"/>
    <w:rsid w:val="00D7612F"/>
    <w:rsid w:val="00D832E7"/>
    <w:rsid w:val="00D90EA4"/>
    <w:rsid w:val="00D97AAE"/>
    <w:rsid w:val="00DF023E"/>
    <w:rsid w:val="00DF4FE0"/>
    <w:rsid w:val="00DF7DBD"/>
    <w:rsid w:val="00E13F6D"/>
    <w:rsid w:val="00E258BE"/>
    <w:rsid w:val="00E5602E"/>
    <w:rsid w:val="00E7651C"/>
    <w:rsid w:val="00E76982"/>
    <w:rsid w:val="00EA53EA"/>
    <w:rsid w:val="00ED7D27"/>
    <w:rsid w:val="00EE6FAC"/>
    <w:rsid w:val="00F36634"/>
    <w:rsid w:val="00F74101"/>
    <w:rsid w:val="00FA1312"/>
    <w:rsid w:val="00FB53C0"/>
    <w:rsid w:val="00FC0909"/>
    <w:rsid w:val="00FC41F9"/>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DB660712-3DEA-4B78-A4A9-32001B1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473F8C"/>
    <w:rPr>
      <w:sz w:val="16"/>
      <w:szCs w:val="16"/>
    </w:rPr>
  </w:style>
  <w:style w:type="paragraph" w:styleId="Kommentartext">
    <w:name w:val="annotation text"/>
    <w:basedOn w:val="Standard"/>
    <w:link w:val="KommentartextZchn"/>
    <w:uiPriority w:val="99"/>
    <w:semiHidden/>
    <w:unhideWhenUsed/>
    <w:rsid w:val="00473F8C"/>
    <w:rPr>
      <w:sz w:val="20"/>
      <w:szCs w:val="20"/>
    </w:rPr>
  </w:style>
  <w:style w:type="character" w:customStyle="1" w:styleId="KommentartextZchn">
    <w:name w:val="Kommentartext Zchn"/>
    <w:basedOn w:val="Absatz-Standardschriftart"/>
    <w:link w:val="Kommentartext"/>
    <w:uiPriority w:val="99"/>
    <w:semiHidden/>
    <w:rsid w:val="00473F8C"/>
    <w:rPr>
      <w:sz w:val="20"/>
      <w:szCs w:val="20"/>
    </w:rPr>
  </w:style>
  <w:style w:type="paragraph" w:styleId="Kommentarthema">
    <w:name w:val="annotation subject"/>
    <w:basedOn w:val="Kommentartext"/>
    <w:next w:val="Kommentartext"/>
    <w:link w:val="KommentarthemaZchn"/>
    <w:uiPriority w:val="99"/>
    <w:semiHidden/>
    <w:unhideWhenUsed/>
    <w:rsid w:val="00473F8C"/>
    <w:rPr>
      <w:b/>
      <w:bCs/>
    </w:rPr>
  </w:style>
  <w:style w:type="character" w:customStyle="1" w:styleId="KommentarthemaZchn">
    <w:name w:val="Kommentarthema Zchn"/>
    <w:basedOn w:val="KommentartextZchn"/>
    <w:link w:val="Kommentarthema"/>
    <w:uiPriority w:val="99"/>
    <w:semiHidden/>
    <w:rsid w:val="00473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1148284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753857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4057192">
      <w:bodyDiv w:val="1"/>
      <w:marLeft w:val="0"/>
      <w:marRight w:val="0"/>
      <w:marTop w:val="0"/>
      <w:marBottom w:val="0"/>
      <w:divBdr>
        <w:top w:val="none" w:sz="0" w:space="0" w:color="auto"/>
        <w:left w:val="none" w:sz="0" w:space="0" w:color="auto"/>
        <w:bottom w:val="none" w:sz="0" w:space="0" w:color="auto"/>
        <w:right w:val="none" w:sz="0" w:space="0" w:color="auto"/>
      </w:divBdr>
    </w:div>
    <w:div w:id="198057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ADE6-769B-43B5-BBF8-B5B06A1B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4468</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Heinemann, Kerstin</cp:lastModifiedBy>
  <cp:revision>2</cp:revision>
  <cp:lastPrinted>2016-11-27T09:29:00Z</cp:lastPrinted>
  <dcterms:created xsi:type="dcterms:W3CDTF">2019-02-27T11:02:00Z</dcterms:created>
  <dcterms:modified xsi:type="dcterms:W3CDTF">2019-02-27T11:02:00Z</dcterms:modified>
</cp:coreProperties>
</file>