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F70584B"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1">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69BAB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A65CC">
                              <w:rPr>
                                <w:rFonts w:ascii="Arial" w:hAnsi="Arial" w:cs="Arial"/>
                                <w:bCs/>
                                <w:color w:val="000000"/>
                                <w:sz w:val="13"/>
                                <w:szCs w:val="13"/>
                              </w:rPr>
                              <w:t>14</w:t>
                            </w:r>
                            <w:r w:rsidR="00FA1312" w:rsidRPr="00986B1C">
                              <w:rPr>
                                <w:rFonts w:ascii="Arial" w:hAnsi="Arial" w:cs="Arial"/>
                                <w:bCs/>
                                <w:color w:val="000000"/>
                                <w:sz w:val="13"/>
                                <w:szCs w:val="13"/>
                              </w:rPr>
                              <w:t xml:space="preserve">. </w:t>
                            </w:r>
                            <w:r w:rsidR="001A65CC">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69BAB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A65CC">
                        <w:rPr>
                          <w:rFonts w:ascii="Arial" w:hAnsi="Arial" w:cs="Arial"/>
                          <w:bCs/>
                          <w:color w:val="000000"/>
                          <w:sz w:val="13"/>
                          <w:szCs w:val="13"/>
                        </w:rPr>
                        <w:t>14</w:t>
                      </w:r>
                      <w:r w:rsidR="00FA1312" w:rsidRPr="00986B1C">
                        <w:rPr>
                          <w:rFonts w:ascii="Arial" w:hAnsi="Arial" w:cs="Arial"/>
                          <w:bCs/>
                          <w:color w:val="000000"/>
                          <w:sz w:val="13"/>
                          <w:szCs w:val="13"/>
                        </w:rPr>
                        <w:t xml:space="preserve">. </w:t>
                      </w:r>
                      <w:r w:rsidR="001A65CC">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0A5807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A65CC">
                              <w:rPr>
                                <w:rFonts w:ascii="Arial" w:hAnsi="Arial" w:cs="Arial"/>
                                <w:b/>
                                <w:bCs/>
                                <w:color w:val="000000"/>
                                <w:sz w:val="13"/>
                                <w:szCs w:val="13"/>
                              </w:rPr>
                              <w:t>14</w:t>
                            </w:r>
                            <w:r w:rsidR="0046388E">
                              <w:rPr>
                                <w:rFonts w:ascii="Arial" w:hAnsi="Arial" w:cs="Arial"/>
                                <w:b/>
                                <w:bCs/>
                                <w:color w:val="000000"/>
                                <w:sz w:val="13"/>
                                <w:szCs w:val="13"/>
                              </w:rPr>
                              <w:t>.0</w:t>
                            </w:r>
                            <w:r w:rsidR="001A65CC">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0A5807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A65CC">
                        <w:rPr>
                          <w:rFonts w:ascii="Arial" w:hAnsi="Arial" w:cs="Arial"/>
                          <w:b/>
                          <w:bCs/>
                          <w:color w:val="000000"/>
                          <w:sz w:val="13"/>
                          <w:szCs w:val="13"/>
                        </w:rPr>
                        <w:t>14</w:t>
                      </w:r>
                      <w:r w:rsidR="0046388E">
                        <w:rPr>
                          <w:rFonts w:ascii="Arial" w:hAnsi="Arial" w:cs="Arial"/>
                          <w:b/>
                          <w:bCs/>
                          <w:color w:val="000000"/>
                          <w:sz w:val="13"/>
                          <w:szCs w:val="13"/>
                        </w:rPr>
                        <w:t>.0</w:t>
                      </w:r>
                      <w:r w:rsidR="001A65CC">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1A65CC">
        <w:rPr>
          <w:rFonts w:ascii="Arial" w:hAnsi="Arial" w:cs="Arial"/>
          <w:b/>
          <w:color w:val="000000"/>
          <w:sz w:val="20"/>
          <w:szCs w:val="19"/>
        </w:rPr>
        <w:t>„Zukunft Licht“ Kolloquium zu UV-C-Luftentkeimung und vertikalen Indoor-Farmen dank LED-Technologie</w:t>
      </w:r>
    </w:p>
    <w:p w14:paraId="75FBBBA8" w14:textId="58B306EA" w:rsidR="001A65CC" w:rsidRPr="001A65CC" w:rsidRDefault="001A65CC" w:rsidP="001A65CC">
      <w:pPr>
        <w:widowControl w:val="0"/>
        <w:autoSpaceDE w:val="0"/>
        <w:autoSpaceDN w:val="0"/>
        <w:adjustRightInd w:val="0"/>
        <w:spacing w:after="160" w:line="270" w:lineRule="exact"/>
        <w:jc w:val="both"/>
        <w:rPr>
          <w:rFonts w:ascii="Arial" w:hAnsi="Arial" w:cs="Arial"/>
          <w:color w:val="000000"/>
          <w:sz w:val="20"/>
          <w:szCs w:val="19"/>
        </w:rPr>
      </w:pPr>
      <w:r w:rsidRPr="001A65CC">
        <w:rPr>
          <w:rFonts w:ascii="Arial" w:hAnsi="Arial" w:cs="Arial"/>
          <w:color w:val="000000"/>
          <w:sz w:val="20"/>
          <w:szCs w:val="19"/>
        </w:rPr>
        <w:t>Die Hochschule Hamm-Lippstadt</w:t>
      </w:r>
      <w:r>
        <w:rPr>
          <w:rFonts w:ascii="Arial" w:hAnsi="Arial" w:cs="Arial"/>
          <w:color w:val="000000"/>
          <w:sz w:val="20"/>
          <w:szCs w:val="19"/>
        </w:rPr>
        <w:t xml:space="preserve"> (HSHL)</w:t>
      </w:r>
      <w:r w:rsidRPr="001A65CC">
        <w:rPr>
          <w:rFonts w:ascii="Arial" w:hAnsi="Arial" w:cs="Arial"/>
          <w:color w:val="000000"/>
          <w:sz w:val="20"/>
          <w:szCs w:val="19"/>
        </w:rPr>
        <w:t xml:space="preserve"> lädt diesen Monat wieder zur Vortragsreihe „Zukunft Licht“ ein. Die nächsten Fachvorträge finden am 16. und 23. Juni</w:t>
      </w:r>
      <w:r>
        <w:rPr>
          <w:rFonts w:ascii="Arial" w:hAnsi="Arial" w:cs="Arial"/>
          <w:color w:val="000000"/>
          <w:sz w:val="20"/>
          <w:szCs w:val="19"/>
        </w:rPr>
        <w:t xml:space="preserve"> 2021</w:t>
      </w:r>
      <w:r w:rsidRPr="001A65CC">
        <w:rPr>
          <w:rFonts w:ascii="Arial" w:hAnsi="Arial" w:cs="Arial"/>
          <w:color w:val="000000"/>
          <w:sz w:val="20"/>
          <w:szCs w:val="19"/>
        </w:rPr>
        <w:t xml:space="preserve">, jeweils um 18 Uhr, </w:t>
      </w:r>
      <w:r>
        <w:rPr>
          <w:rFonts w:ascii="Arial" w:hAnsi="Arial" w:cs="Arial"/>
          <w:color w:val="000000"/>
          <w:sz w:val="20"/>
          <w:szCs w:val="19"/>
        </w:rPr>
        <w:t xml:space="preserve">online </w:t>
      </w:r>
      <w:r w:rsidRPr="001A65CC">
        <w:rPr>
          <w:rFonts w:ascii="Arial" w:hAnsi="Arial" w:cs="Arial"/>
          <w:color w:val="000000"/>
          <w:sz w:val="20"/>
          <w:szCs w:val="19"/>
        </w:rPr>
        <w:t xml:space="preserve">via Microsoft Teams statt. Im Rahmen des Kolloquiums referieren Expertinnen und Experten aus Forschung und Industrie zu verschiedenen Themen rund um den Bereich Lichttechnik. Eingeladen sind Studierende und Beschäftigte der HSHL, sowie alle weiteren Interessierten. Da die Plätze begrenzt sind, ist eine kostenfreie Anmeldung notwendig. </w:t>
      </w:r>
    </w:p>
    <w:p w14:paraId="555B24D9" w14:textId="1B0C4257" w:rsidR="001A65CC" w:rsidRPr="001A65CC" w:rsidRDefault="001A65CC" w:rsidP="001A65CC">
      <w:pPr>
        <w:widowControl w:val="0"/>
        <w:autoSpaceDE w:val="0"/>
        <w:autoSpaceDN w:val="0"/>
        <w:adjustRightInd w:val="0"/>
        <w:spacing w:after="160" w:line="270" w:lineRule="exact"/>
        <w:jc w:val="both"/>
        <w:rPr>
          <w:rFonts w:ascii="Arial" w:hAnsi="Arial" w:cs="Arial"/>
          <w:color w:val="000000"/>
          <w:sz w:val="20"/>
          <w:szCs w:val="19"/>
        </w:rPr>
      </w:pPr>
      <w:r w:rsidRPr="001A65CC">
        <w:rPr>
          <w:rFonts w:ascii="Arial" w:hAnsi="Arial" w:cs="Arial"/>
          <w:color w:val="000000"/>
          <w:sz w:val="20"/>
          <w:szCs w:val="19"/>
        </w:rPr>
        <w:t>De</w:t>
      </w:r>
      <w:r w:rsidR="009B393D">
        <w:rPr>
          <w:rFonts w:ascii="Arial" w:hAnsi="Arial" w:cs="Arial"/>
          <w:color w:val="000000"/>
          <w:sz w:val="20"/>
          <w:szCs w:val="19"/>
        </w:rPr>
        <w:t>n</w:t>
      </w:r>
      <w:r w:rsidRPr="001A65CC">
        <w:rPr>
          <w:rFonts w:ascii="Arial" w:hAnsi="Arial" w:cs="Arial"/>
          <w:color w:val="000000"/>
          <w:sz w:val="20"/>
          <w:szCs w:val="19"/>
        </w:rPr>
        <w:t xml:space="preserve"> </w:t>
      </w:r>
      <w:r w:rsidR="009B393D">
        <w:rPr>
          <w:rFonts w:ascii="Arial" w:hAnsi="Arial" w:cs="Arial"/>
          <w:color w:val="000000"/>
          <w:sz w:val="20"/>
          <w:szCs w:val="19"/>
        </w:rPr>
        <w:t>gut besuchten</w:t>
      </w:r>
      <w:r w:rsidR="009B393D" w:rsidRPr="001A65CC">
        <w:rPr>
          <w:rFonts w:ascii="Arial" w:hAnsi="Arial" w:cs="Arial"/>
          <w:color w:val="000000"/>
          <w:sz w:val="20"/>
          <w:szCs w:val="19"/>
        </w:rPr>
        <w:t xml:space="preserve"> </w:t>
      </w:r>
      <w:r w:rsidRPr="001A65CC">
        <w:rPr>
          <w:rFonts w:ascii="Arial" w:hAnsi="Arial" w:cs="Arial"/>
          <w:color w:val="000000"/>
          <w:sz w:val="20"/>
          <w:szCs w:val="19"/>
        </w:rPr>
        <w:t xml:space="preserve">Auftakt der Veranstaltungsreihe am 9. Juni </w:t>
      </w:r>
      <w:r w:rsidR="009B393D">
        <w:rPr>
          <w:rFonts w:ascii="Arial" w:hAnsi="Arial" w:cs="Arial"/>
          <w:color w:val="000000"/>
          <w:sz w:val="20"/>
          <w:szCs w:val="19"/>
        </w:rPr>
        <w:t>bildeten zwei Beiträge rund um das Anliegen</w:t>
      </w:r>
      <w:r w:rsidR="007A4A26">
        <w:rPr>
          <w:rFonts w:ascii="Arial" w:hAnsi="Arial" w:cs="Arial"/>
          <w:color w:val="000000"/>
          <w:sz w:val="20"/>
          <w:szCs w:val="19"/>
        </w:rPr>
        <w:t>,</w:t>
      </w:r>
      <w:r w:rsidR="009B393D">
        <w:rPr>
          <w:rFonts w:ascii="Arial" w:hAnsi="Arial" w:cs="Arial"/>
          <w:color w:val="000000"/>
          <w:sz w:val="20"/>
          <w:szCs w:val="19"/>
        </w:rPr>
        <w:t xml:space="preserve"> wissenschaftlichen Nachwuchs für die Lichttechnik zu begeistern</w:t>
      </w:r>
      <w:r w:rsidRPr="001A65CC">
        <w:rPr>
          <w:rFonts w:ascii="Arial" w:hAnsi="Arial" w:cs="Arial"/>
          <w:color w:val="000000"/>
          <w:sz w:val="20"/>
          <w:szCs w:val="19"/>
        </w:rPr>
        <w:t xml:space="preserve">. Weiter geht es am 16. Juni mit einem </w:t>
      </w:r>
      <w:r w:rsidR="009B393D">
        <w:rPr>
          <w:rFonts w:ascii="Arial" w:hAnsi="Arial" w:cs="Arial"/>
          <w:color w:val="000000"/>
          <w:sz w:val="20"/>
          <w:szCs w:val="19"/>
        </w:rPr>
        <w:t>hochaktuellen</w:t>
      </w:r>
      <w:r w:rsidR="009B393D" w:rsidRPr="001A65CC">
        <w:rPr>
          <w:rFonts w:ascii="Arial" w:hAnsi="Arial" w:cs="Arial"/>
          <w:color w:val="000000"/>
          <w:sz w:val="20"/>
          <w:szCs w:val="19"/>
        </w:rPr>
        <w:t xml:space="preserve"> </w:t>
      </w:r>
      <w:r w:rsidRPr="001A65CC">
        <w:rPr>
          <w:rFonts w:ascii="Arial" w:hAnsi="Arial" w:cs="Arial"/>
          <w:color w:val="000000"/>
          <w:sz w:val="20"/>
          <w:szCs w:val="19"/>
        </w:rPr>
        <w:t xml:space="preserve">Anwendungsfall, der UV-C-Technologie. Diese ermöglicht eine Entkeimung von Luft. Besonders im Zuge der Pandemie haben Möglichkeiten, die Lufthygiene in Gebäuden zu verbessern und sicheres Atmen zu ermöglichen, an Bedeutung gewonnen. Christian </w:t>
      </w:r>
      <w:proofErr w:type="spellStart"/>
      <w:r w:rsidRPr="001A65CC">
        <w:rPr>
          <w:rFonts w:ascii="Arial" w:hAnsi="Arial" w:cs="Arial"/>
          <w:color w:val="000000"/>
          <w:sz w:val="20"/>
          <w:szCs w:val="19"/>
        </w:rPr>
        <w:t>Miesner</w:t>
      </w:r>
      <w:proofErr w:type="spellEnd"/>
      <w:r w:rsidRPr="001A65CC">
        <w:rPr>
          <w:rFonts w:ascii="Arial" w:hAnsi="Arial" w:cs="Arial"/>
          <w:color w:val="000000"/>
          <w:sz w:val="20"/>
          <w:szCs w:val="19"/>
        </w:rPr>
        <w:t xml:space="preserve">, Geschäftsleiter Technik der Firma BÄRO GmbH &amp; Co. KG, gibt einen Überblick über den aktuellen Stand der Technik und erläutert Merkmale zur effizienten und sicheren Nutzung der Technologie in geschlossenen Räumen. </w:t>
      </w:r>
    </w:p>
    <w:p w14:paraId="24A18CC0" w14:textId="757477CD" w:rsidR="001A65CC" w:rsidRPr="001A65CC" w:rsidRDefault="001A65CC" w:rsidP="001A65CC">
      <w:pPr>
        <w:widowControl w:val="0"/>
        <w:autoSpaceDE w:val="0"/>
        <w:autoSpaceDN w:val="0"/>
        <w:adjustRightInd w:val="0"/>
        <w:spacing w:after="160" w:line="270" w:lineRule="exact"/>
        <w:jc w:val="both"/>
        <w:rPr>
          <w:rFonts w:ascii="Arial" w:hAnsi="Arial" w:cs="Arial"/>
          <w:color w:val="000000"/>
          <w:sz w:val="20"/>
          <w:szCs w:val="19"/>
        </w:rPr>
      </w:pPr>
      <w:r w:rsidRPr="001A65CC">
        <w:rPr>
          <w:rFonts w:ascii="Arial" w:hAnsi="Arial" w:cs="Arial"/>
          <w:color w:val="000000"/>
          <w:sz w:val="20"/>
          <w:szCs w:val="19"/>
        </w:rPr>
        <w:t xml:space="preserve">Der Abschlusstermin des Kolloquiums widmet sich vertikalen Indoor-Farmen. </w:t>
      </w:r>
      <w:bookmarkStart w:id="0" w:name="_Hlk74225831"/>
      <w:r w:rsidRPr="001A65CC">
        <w:rPr>
          <w:rFonts w:ascii="Arial" w:hAnsi="Arial" w:cs="Arial"/>
          <w:color w:val="000000"/>
          <w:sz w:val="20"/>
          <w:szCs w:val="19"/>
        </w:rPr>
        <w:t xml:space="preserve">Diese Farmen sind </w:t>
      </w:r>
      <w:r w:rsidR="009B393D">
        <w:rPr>
          <w:rFonts w:ascii="Arial" w:hAnsi="Arial" w:cs="Arial"/>
          <w:color w:val="000000"/>
          <w:sz w:val="20"/>
          <w:szCs w:val="19"/>
        </w:rPr>
        <w:t>hocheffizient</w:t>
      </w:r>
      <w:r w:rsidR="009B393D" w:rsidRPr="001A65CC">
        <w:rPr>
          <w:rFonts w:ascii="Arial" w:hAnsi="Arial" w:cs="Arial"/>
          <w:color w:val="000000"/>
          <w:sz w:val="20"/>
          <w:szCs w:val="19"/>
        </w:rPr>
        <w:t xml:space="preserve"> </w:t>
      </w:r>
      <w:r w:rsidRPr="001A65CC">
        <w:rPr>
          <w:rFonts w:ascii="Arial" w:hAnsi="Arial" w:cs="Arial"/>
          <w:color w:val="000000"/>
          <w:sz w:val="20"/>
          <w:szCs w:val="19"/>
        </w:rPr>
        <w:t xml:space="preserve">und erlauben durch </w:t>
      </w:r>
      <w:r w:rsidR="00055A6C">
        <w:rPr>
          <w:rFonts w:ascii="Arial" w:hAnsi="Arial" w:cs="Arial"/>
          <w:color w:val="000000"/>
          <w:sz w:val="20"/>
          <w:szCs w:val="19"/>
        </w:rPr>
        <w:t xml:space="preserve">den </w:t>
      </w:r>
      <w:r w:rsidRPr="001A65CC">
        <w:rPr>
          <w:rFonts w:ascii="Arial" w:hAnsi="Arial" w:cs="Arial"/>
          <w:color w:val="000000"/>
          <w:sz w:val="20"/>
          <w:szCs w:val="19"/>
        </w:rPr>
        <w:t xml:space="preserve">Einsatz </w:t>
      </w:r>
      <w:r w:rsidR="00091EF3">
        <w:rPr>
          <w:rFonts w:ascii="Arial" w:hAnsi="Arial" w:cs="Arial"/>
          <w:color w:val="000000"/>
          <w:sz w:val="20"/>
          <w:szCs w:val="19"/>
        </w:rPr>
        <w:t>spezialisierter</w:t>
      </w:r>
      <w:bookmarkStart w:id="1" w:name="_GoBack"/>
      <w:bookmarkEnd w:id="1"/>
      <w:r w:rsidRPr="001A65CC">
        <w:rPr>
          <w:rFonts w:ascii="Arial" w:hAnsi="Arial" w:cs="Arial"/>
          <w:color w:val="000000"/>
          <w:sz w:val="20"/>
          <w:szCs w:val="19"/>
        </w:rPr>
        <w:t xml:space="preserve"> LED-Technologie ganzjährige</w:t>
      </w:r>
      <w:r w:rsidR="009B393D">
        <w:rPr>
          <w:rFonts w:ascii="Arial" w:hAnsi="Arial" w:cs="Arial"/>
          <w:color w:val="000000"/>
          <w:sz w:val="20"/>
          <w:szCs w:val="19"/>
        </w:rPr>
        <w:t>n</w:t>
      </w:r>
      <w:r w:rsidRPr="001A65CC">
        <w:rPr>
          <w:rFonts w:ascii="Arial" w:hAnsi="Arial" w:cs="Arial"/>
          <w:color w:val="000000"/>
          <w:sz w:val="20"/>
          <w:szCs w:val="19"/>
        </w:rPr>
        <w:t xml:space="preserve"> Er</w:t>
      </w:r>
      <w:r w:rsidR="009B393D">
        <w:rPr>
          <w:rFonts w:ascii="Arial" w:hAnsi="Arial" w:cs="Arial"/>
          <w:color w:val="000000"/>
          <w:sz w:val="20"/>
          <w:szCs w:val="19"/>
        </w:rPr>
        <w:t>trag</w:t>
      </w:r>
      <w:r w:rsidRPr="001A65CC">
        <w:rPr>
          <w:rFonts w:ascii="Arial" w:hAnsi="Arial" w:cs="Arial"/>
          <w:color w:val="000000"/>
          <w:sz w:val="20"/>
          <w:szCs w:val="19"/>
        </w:rPr>
        <w:t xml:space="preserve"> der angebauten Pflanzen.</w:t>
      </w:r>
      <w:bookmarkEnd w:id="0"/>
      <w:r w:rsidRPr="001A65CC">
        <w:rPr>
          <w:rFonts w:ascii="Arial" w:hAnsi="Arial" w:cs="Arial"/>
          <w:color w:val="000000"/>
          <w:sz w:val="20"/>
          <w:szCs w:val="19"/>
        </w:rPr>
        <w:t xml:space="preserve"> Prof. Jasper den Besten von der HAS University </w:t>
      </w:r>
      <w:proofErr w:type="spellStart"/>
      <w:r w:rsidRPr="001A65CC">
        <w:rPr>
          <w:rFonts w:ascii="Arial" w:hAnsi="Arial" w:cs="Arial"/>
          <w:color w:val="000000"/>
          <w:sz w:val="20"/>
          <w:szCs w:val="19"/>
        </w:rPr>
        <w:t>of</w:t>
      </w:r>
      <w:proofErr w:type="spellEnd"/>
      <w:r w:rsidRPr="001A65CC">
        <w:rPr>
          <w:rFonts w:ascii="Arial" w:hAnsi="Arial" w:cs="Arial"/>
          <w:color w:val="000000"/>
          <w:sz w:val="20"/>
          <w:szCs w:val="19"/>
        </w:rPr>
        <w:t xml:space="preserve"> Applied Sciences in den Niederlanden erklärt die Funktionsweise der Farmen und diskutiert ihre Möglichkeiten und Grenzen. Eine zentrale Fragestellung des Vortrags ist, ob diese neue Art der Landwirtschaft die Welt ernähren kann. Dieser Vortrag wird auf Englisch gehalten. </w:t>
      </w:r>
    </w:p>
    <w:p w14:paraId="170354DF" w14:textId="64A15526" w:rsidR="001D0DC4" w:rsidRDefault="001A65CC" w:rsidP="001A65CC">
      <w:pPr>
        <w:widowControl w:val="0"/>
        <w:autoSpaceDE w:val="0"/>
        <w:autoSpaceDN w:val="0"/>
        <w:adjustRightInd w:val="0"/>
        <w:spacing w:after="160" w:line="270" w:lineRule="exact"/>
        <w:jc w:val="both"/>
        <w:rPr>
          <w:rFonts w:ascii="Arial" w:hAnsi="Arial" w:cs="Arial"/>
          <w:color w:val="000000"/>
          <w:sz w:val="20"/>
          <w:szCs w:val="19"/>
        </w:rPr>
      </w:pPr>
      <w:r w:rsidRPr="001A65CC">
        <w:rPr>
          <w:rFonts w:ascii="Arial" w:hAnsi="Arial" w:cs="Arial"/>
          <w:color w:val="000000"/>
          <w:sz w:val="20"/>
          <w:szCs w:val="19"/>
        </w:rPr>
        <w:t>Wie auch in den Vorjahren finden die Vorträge in Kooperation mit dem Lichtforum NRW und der Lichttechnischen Gesellschaft des Ruhrgebiets statt.</w:t>
      </w:r>
    </w:p>
    <w:p w14:paraId="77EE3A69" w14:textId="77777777" w:rsidR="007A4A26" w:rsidRDefault="007A4A26"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10B4820F"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3F430B4" w:rsidR="00E13F6D" w:rsidRPr="00E13F6D" w:rsidRDefault="00DB1235" w:rsidP="00986B1C">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1A65CC" w:rsidRPr="00A070D8">
          <w:rPr>
            <w:rStyle w:val="Hyperlink"/>
            <w:rFonts w:ascii="Arial" w:hAnsi="Arial" w:cs="Arial"/>
            <w:sz w:val="20"/>
            <w:szCs w:val="19"/>
          </w:rPr>
          <w:t>https://www.hshl.de/zukunft-licht/</w:t>
        </w:r>
      </w:hyperlink>
      <w:r w:rsidR="001A65CC">
        <w:rPr>
          <w:rFonts w:ascii="Arial" w:hAnsi="Arial" w:cs="Arial"/>
          <w:color w:val="000000"/>
          <w:sz w:val="20"/>
          <w:szCs w:val="19"/>
        </w:rPr>
        <w:t xml:space="preserve"> </w:t>
      </w:r>
    </w:p>
    <w:p w14:paraId="6F07938D" w14:textId="77777777" w:rsidR="007A4A26" w:rsidRDefault="007A4A26"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2C0C4D8B"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w:t>
      </w:r>
      <w:r w:rsidRPr="003E71C1">
        <w:rPr>
          <w:rFonts w:ascii="Arial" w:hAnsi="Arial" w:cs="Arial"/>
          <w:color w:val="000000"/>
          <w:sz w:val="20"/>
          <w:szCs w:val="19"/>
        </w:rPr>
        <w:lastRenderedPageBreak/>
        <w:t>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5A6C"/>
    <w:rsid w:val="00071A3C"/>
    <w:rsid w:val="00090022"/>
    <w:rsid w:val="00091EF3"/>
    <w:rsid w:val="000B0DE4"/>
    <w:rsid w:val="00144B1D"/>
    <w:rsid w:val="00152262"/>
    <w:rsid w:val="001A65CC"/>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4E25"/>
    <w:rsid w:val="005570EC"/>
    <w:rsid w:val="00573021"/>
    <w:rsid w:val="005C3F91"/>
    <w:rsid w:val="005E28B5"/>
    <w:rsid w:val="005F7827"/>
    <w:rsid w:val="006236BF"/>
    <w:rsid w:val="006473AA"/>
    <w:rsid w:val="00690505"/>
    <w:rsid w:val="006D5B07"/>
    <w:rsid w:val="00701EFE"/>
    <w:rsid w:val="0073032C"/>
    <w:rsid w:val="0075323D"/>
    <w:rsid w:val="007A4A26"/>
    <w:rsid w:val="007B0A1C"/>
    <w:rsid w:val="007C3E60"/>
    <w:rsid w:val="007D070D"/>
    <w:rsid w:val="007F31D7"/>
    <w:rsid w:val="00822FE9"/>
    <w:rsid w:val="00863152"/>
    <w:rsid w:val="008D2C20"/>
    <w:rsid w:val="008E6953"/>
    <w:rsid w:val="008F308D"/>
    <w:rsid w:val="008F4B39"/>
    <w:rsid w:val="00911AB3"/>
    <w:rsid w:val="00920164"/>
    <w:rsid w:val="009611A3"/>
    <w:rsid w:val="00980D42"/>
    <w:rsid w:val="00986B1C"/>
    <w:rsid w:val="009B393D"/>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3503E"/>
    <w:rsid w:val="00D7612F"/>
    <w:rsid w:val="00D832E7"/>
    <w:rsid w:val="00D90EA4"/>
    <w:rsid w:val="00DF023E"/>
    <w:rsid w:val="00DF4FE0"/>
    <w:rsid w:val="00DF7DBD"/>
    <w:rsid w:val="00E13F6D"/>
    <w:rsid w:val="00E62914"/>
    <w:rsid w:val="00E838DC"/>
    <w:rsid w:val="00E95BB3"/>
    <w:rsid w:val="00EA53EA"/>
    <w:rsid w:val="00EE6185"/>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1A65CC"/>
    <w:rPr>
      <w:color w:val="605E5C"/>
      <w:shd w:val="clear" w:color="auto" w:fill="E1DFDD"/>
    </w:rPr>
  </w:style>
  <w:style w:type="character" w:styleId="Kommentarzeichen">
    <w:name w:val="annotation reference"/>
    <w:basedOn w:val="Absatz-Standardschriftart"/>
    <w:uiPriority w:val="99"/>
    <w:semiHidden/>
    <w:unhideWhenUsed/>
    <w:rsid w:val="00554E25"/>
    <w:rPr>
      <w:sz w:val="16"/>
      <w:szCs w:val="16"/>
    </w:rPr>
  </w:style>
  <w:style w:type="paragraph" w:styleId="Kommentartext">
    <w:name w:val="annotation text"/>
    <w:basedOn w:val="Standard"/>
    <w:link w:val="KommentartextZchn"/>
    <w:uiPriority w:val="99"/>
    <w:semiHidden/>
    <w:unhideWhenUsed/>
    <w:rsid w:val="00554E25"/>
    <w:rPr>
      <w:sz w:val="20"/>
      <w:szCs w:val="20"/>
    </w:rPr>
  </w:style>
  <w:style w:type="character" w:customStyle="1" w:styleId="KommentartextZchn">
    <w:name w:val="Kommentartext Zchn"/>
    <w:basedOn w:val="Absatz-Standardschriftart"/>
    <w:link w:val="Kommentartext"/>
    <w:uiPriority w:val="99"/>
    <w:semiHidden/>
    <w:rsid w:val="00554E25"/>
    <w:rPr>
      <w:sz w:val="20"/>
      <w:szCs w:val="20"/>
    </w:rPr>
  </w:style>
  <w:style w:type="paragraph" w:styleId="Kommentarthema">
    <w:name w:val="annotation subject"/>
    <w:basedOn w:val="Kommentartext"/>
    <w:next w:val="Kommentartext"/>
    <w:link w:val="KommentarthemaZchn"/>
    <w:uiPriority w:val="99"/>
    <w:semiHidden/>
    <w:unhideWhenUsed/>
    <w:rsid w:val="00554E25"/>
    <w:rPr>
      <w:b/>
      <w:bCs/>
    </w:rPr>
  </w:style>
  <w:style w:type="character" w:customStyle="1" w:styleId="KommentarthemaZchn">
    <w:name w:val="Kommentarthema Zchn"/>
    <w:basedOn w:val="KommentartextZchn"/>
    <w:link w:val="Kommentarthema"/>
    <w:uiPriority w:val="99"/>
    <w:semiHidden/>
    <w:rsid w:val="00554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hl.de/zukunft-lich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3877ED3AD32E45A8F6D646C61A44F8" ma:contentTypeVersion="12" ma:contentTypeDescription="Ein neues Dokument erstellen." ma:contentTypeScope="" ma:versionID="a14eecc6e549d92f6fc41da896d9c512">
  <xsd:schema xmlns:xsd="http://www.w3.org/2001/XMLSchema" xmlns:xs="http://www.w3.org/2001/XMLSchema" xmlns:p="http://schemas.microsoft.com/office/2006/metadata/properties" xmlns:ns3="5e0e9978-11a9-43e3-b9ec-e4f3885bbb66" xmlns:ns4="590da1cf-c326-47da-8a3c-0970dce31162" targetNamespace="http://schemas.microsoft.com/office/2006/metadata/properties" ma:root="true" ma:fieldsID="fa351f0c93f61eb0614ea99819b504b7" ns3:_="" ns4:_="">
    <xsd:import namespace="5e0e9978-11a9-43e3-b9ec-e4f3885bbb66"/>
    <xsd:import namespace="590da1cf-c326-47da-8a3c-0970dce311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e9978-11a9-43e3-b9ec-e4f3885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da1cf-c326-47da-8a3c-0970dce3116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2B4A-B20E-401C-83C9-A5BB7381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e9978-11a9-43e3-b9ec-e4f3885bbb66"/>
    <ds:schemaRef ds:uri="590da1cf-c326-47da-8a3c-0970dce31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3093C-3B3D-424C-AE49-E9E550880EE7}">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590da1cf-c326-47da-8a3c-0970dce31162"/>
    <ds:schemaRef ds:uri="5e0e9978-11a9-43e3-b9ec-e4f3885bbb66"/>
    <ds:schemaRef ds:uri="http://purl.org/dc/terms/"/>
    <ds:schemaRef ds:uri="http://purl.org/dc/elements/1.1/"/>
  </ds:schemaRefs>
</ds:datastoreItem>
</file>

<file path=customXml/itemProps3.xml><?xml version="1.0" encoding="utf-8"?>
<ds:datastoreItem xmlns:ds="http://schemas.openxmlformats.org/officeDocument/2006/customXml" ds:itemID="{B2AB0D64-D6F6-4AF2-9E1B-CA9850964378}">
  <ds:schemaRefs>
    <ds:schemaRef ds:uri="http://schemas.microsoft.com/sharepoint/v3/contenttype/forms"/>
  </ds:schemaRefs>
</ds:datastoreItem>
</file>

<file path=customXml/itemProps4.xml><?xml version="1.0" encoding="utf-8"?>
<ds:datastoreItem xmlns:ds="http://schemas.openxmlformats.org/officeDocument/2006/customXml" ds:itemID="{334AE7D3-A5F1-4078-BB5A-2D13E92D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2021-06-10T08:24:00Z</dcterms:created>
  <dcterms:modified xsi:type="dcterms:W3CDTF">2021-06-10T13:07:00Z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0x010100DE3877ED3AD32E45A8F6D646C61A44F8</vt:lpwstr>
  </property>
</Properties>
</file>