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F33EA2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95809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43BA">
                              <w:rPr>
                                <w:rFonts w:ascii="Arial" w:hAnsi="Arial" w:cs="Arial"/>
                                <w:bCs/>
                                <w:color w:val="000000"/>
                                <w:sz w:val="13"/>
                                <w:szCs w:val="13"/>
                              </w:rPr>
                              <w:t>06</w:t>
                            </w:r>
                            <w:r w:rsidR="00FA1312" w:rsidRPr="00986B1C">
                              <w:rPr>
                                <w:rFonts w:ascii="Arial" w:hAnsi="Arial" w:cs="Arial"/>
                                <w:bCs/>
                                <w:color w:val="000000"/>
                                <w:sz w:val="13"/>
                                <w:szCs w:val="13"/>
                              </w:rPr>
                              <w:t xml:space="preserve">. </w:t>
                            </w:r>
                            <w:r w:rsidR="00C043BA">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95809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43BA">
                        <w:rPr>
                          <w:rFonts w:ascii="Arial" w:hAnsi="Arial" w:cs="Arial"/>
                          <w:bCs/>
                          <w:color w:val="000000"/>
                          <w:sz w:val="13"/>
                          <w:szCs w:val="13"/>
                        </w:rPr>
                        <w:t>06</w:t>
                      </w:r>
                      <w:r w:rsidR="00FA1312" w:rsidRPr="00986B1C">
                        <w:rPr>
                          <w:rFonts w:ascii="Arial" w:hAnsi="Arial" w:cs="Arial"/>
                          <w:bCs/>
                          <w:color w:val="000000"/>
                          <w:sz w:val="13"/>
                          <w:szCs w:val="13"/>
                        </w:rPr>
                        <w:t xml:space="preserve">. </w:t>
                      </w:r>
                      <w:r w:rsidR="00C043BA">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0EDBAA7" w14:textId="144BD75F" w:rsidR="00FA0272" w:rsidRPr="00C748AD" w:rsidRDefault="0040292E" w:rsidP="00FA0272">
                            <w:pPr>
                              <w:widowControl w:val="0"/>
                              <w:autoSpaceDE w:val="0"/>
                              <w:autoSpaceDN w:val="0"/>
                              <w:adjustRightInd w:val="0"/>
                              <w:spacing w:after="85" w:line="172" w:lineRule="atLeast"/>
                              <w:textAlignment w:val="center"/>
                              <w:rPr>
                                <w:rFonts w:ascii="Arial" w:hAnsi="Arial" w:cs="Arial"/>
                                <w:color w:val="000000"/>
                                <w:sz w:val="13"/>
                                <w:szCs w:val="13"/>
                              </w:rPr>
                            </w:pPr>
                            <w:r w:rsidRPr="0040292E">
                              <w:rPr>
                                <w:rFonts w:ascii="Arial" w:hAnsi="Arial" w:cs="Arial"/>
                                <w:b/>
                                <w:bCs/>
                                <w:color w:val="000000"/>
                                <w:sz w:val="13"/>
                                <w:szCs w:val="13"/>
                              </w:rPr>
                              <w:t>Carolin Hilleke</w:t>
                            </w:r>
                            <w:r w:rsidR="00432B7D" w:rsidRPr="00C748AD">
                              <w:rPr>
                                <w:rFonts w:ascii="Arial" w:hAnsi="Arial" w:cs="Arial"/>
                                <w:color w:val="000000"/>
                                <w:sz w:val="13"/>
                                <w:szCs w:val="13"/>
                              </w:rPr>
                              <w:t xml:space="preserve"> </w:t>
                            </w:r>
                            <w:r w:rsidR="00FA0272" w:rsidRPr="00C748AD">
                              <w:rPr>
                                <w:rFonts w:ascii="Arial" w:hAnsi="Arial" w:cs="Arial"/>
                                <w:color w:val="000000"/>
                                <w:sz w:val="13"/>
                                <w:szCs w:val="13"/>
                              </w:rPr>
                              <w:br/>
                            </w:r>
                            <w:r w:rsidR="00FA0272">
                              <w:rPr>
                                <w:rFonts w:ascii="Arial" w:hAnsi="Arial" w:cs="Arial"/>
                                <w:i/>
                                <w:iCs/>
                                <w:color w:val="000000"/>
                                <w:sz w:val="13"/>
                                <w:szCs w:val="13"/>
                              </w:rPr>
                              <w:t>Kommunikation und Marketing</w:t>
                            </w:r>
                          </w:p>
                          <w:p w14:paraId="6D461D95" w14:textId="215870F0" w:rsidR="00FA0272" w:rsidRDefault="0040292E"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0292E">
                              <w:rPr>
                                <w:rFonts w:ascii="Arial" w:hAnsi="Arial" w:cs="Arial"/>
                                <w:color w:val="000000"/>
                                <w:sz w:val="13"/>
                                <w:szCs w:val="13"/>
                              </w:rPr>
                              <w:t>carolin.hilleke</w:t>
                            </w:r>
                            <w:r w:rsidR="00A63B6A">
                              <w:rPr>
                                <w:rFonts w:ascii="Arial" w:hAnsi="Arial" w:cs="Arial"/>
                                <w:color w:val="000000"/>
                                <w:sz w:val="13"/>
                                <w:szCs w:val="13"/>
                              </w:rPr>
                              <w:t>@hshl.de</w:t>
                            </w:r>
                          </w:p>
                          <w:p w14:paraId="319D8E82" w14:textId="77777777" w:rsidR="00A63B6A" w:rsidRPr="00C748AD" w:rsidRDefault="00A63B6A"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8FF4E6B" w14:textId="445F51E9" w:rsidR="00FA0272" w:rsidRPr="00FA0272" w:rsidRDefault="00FA0272" w:rsidP="001C7FD2">
                            <w:pPr>
                              <w:widowControl w:val="0"/>
                              <w:autoSpaceDE w:val="0"/>
                              <w:autoSpaceDN w:val="0"/>
                              <w:adjustRightInd w:val="0"/>
                              <w:spacing w:after="85" w:line="172" w:lineRule="atLeast"/>
                              <w:textAlignment w:val="center"/>
                              <w:rPr>
                                <w:rFonts w:ascii="Arial" w:hAnsi="Arial" w:cs="Arial"/>
                                <w:b/>
                                <w:bCs/>
                                <w:i/>
                                <w:color w:val="000000"/>
                                <w:sz w:val="13"/>
                                <w:szCs w:val="13"/>
                                <w:u w:val="single"/>
                              </w:rPr>
                            </w:pPr>
                            <w:r w:rsidRPr="00FA0272">
                              <w:rPr>
                                <w:rFonts w:ascii="Arial" w:hAnsi="Arial" w:cs="Arial"/>
                                <w:b/>
                                <w:bCs/>
                                <w:i/>
                                <w:color w:val="000000"/>
                                <w:sz w:val="13"/>
                                <w:szCs w:val="13"/>
                                <w:u w:val="single"/>
                              </w:rPr>
                              <w:t>Kontakt für Presseanfragen:</w:t>
                            </w:r>
                          </w:p>
                          <w:p w14:paraId="6B12AE25" w14:textId="1326F7DB"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0EDBAA7" w14:textId="144BD75F" w:rsidR="00FA0272" w:rsidRPr="00C748AD" w:rsidRDefault="0040292E" w:rsidP="00FA0272">
                      <w:pPr>
                        <w:widowControl w:val="0"/>
                        <w:autoSpaceDE w:val="0"/>
                        <w:autoSpaceDN w:val="0"/>
                        <w:adjustRightInd w:val="0"/>
                        <w:spacing w:after="85" w:line="172" w:lineRule="atLeast"/>
                        <w:textAlignment w:val="center"/>
                        <w:rPr>
                          <w:rFonts w:ascii="Arial" w:hAnsi="Arial" w:cs="Arial"/>
                          <w:color w:val="000000"/>
                          <w:sz w:val="13"/>
                          <w:szCs w:val="13"/>
                        </w:rPr>
                      </w:pPr>
                      <w:r w:rsidRPr="0040292E">
                        <w:rPr>
                          <w:rFonts w:ascii="Arial" w:hAnsi="Arial" w:cs="Arial"/>
                          <w:b/>
                          <w:bCs/>
                          <w:color w:val="000000"/>
                          <w:sz w:val="13"/>
                          <w:szCs w:val="13"/>
                        </w:rPr>
                        <w:t>Carolin Hilleke</w:t>
                      </w:r>
                      <w:r w:rsidR="00432B7D" w:rsidRPr="00C748AD">
                        <w:rPr>
                          <w:rFonts w:ascii="Arial" w:hAnsi="Arial" w:cs="Arial"/>
                          <w:color w:val="000000"/>
                          <w:sz w:val="13"/>
                          <w:szCs w:val="13"/>
                        </w:rPr>
                        <w:t xml:space="preserve"> </w:t>
                      </w:r>
                      <w:r w:rsidR="00FA0272" w:rsidRPr="00C748AD">
                        <w:rPr>
                          <w:rFonts w:ascii="Arial" w:hAnsi="Arial" w:cs="Arial"/>
                          <w:color w:val="000000"/>
                          <w:sz w:val="13"/>
                          <w:szCs w:val="13"/>
                        </w:rPr>
                        <w:br/>
                      </w:r>
                      <w:r w:rsidR="00FA0272">
                        <w:rPr>
                          <w:rFonts w:ascii="Arial" w:hAnsi="Arial" w:cs="Arial"/>
                          <w:i/>
                          <w:iCs/>
                          <w:color w:val="000000"/>
                          <w:sz w:val="13"/>
                          <w:szCs w:val="13"/>
                        </w:rPr>
                        <w:t>Kommunikation und Marketing</w:t>
                      </w:r>
                    </w:p>
                    <w:p w14:paraId="6D461D95" w14:textId="215870F0" w:rsidR="00FA0272" w:rsidRDefault="0040292E"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0292E">
                        <w:rPr>
                          <w:rFonts w:ascii="Arial" w:hAnsi="Arial" w:cs="Arial"/>
                          <w:color w:val="000000"/>
                          <w:sz w:val="13"/>
                          <w:szCs w:val="13"/>
                        </w:rPr>
                        <w:t>carolin.hilleke</w:t>
                      </w:r>
                      <w:r w:rsidR="00A63B6A">
                        <w:rPr>
                          <w:rFonts w:ascii="Arial" w:hAnsi="Arial" w:cs="Arial"/>
                          <w:color w:val="000000"/>
                          <w:sz w:val="13"/>
                          <w:szCs w:val="13"/>
                        </w:rPr>
                        <w:t>@hshl.de</w:t>
                      </w:r>
                    </w:p>
                    <w:p w14:paraId="319D8E82" w14:textId="77777777" w:rsidR="00A63B6A" w:rsidRPr="00C748AD" w:rsidRDefault="00A63B6A"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8FF4E6B" w14:textId="445F51E9" w:rsidR="00FA0272" w:rsidRPr="00FA0272" w:rsidRDefault="00FA0272" w:rsidP="001C7FD2">
                      <w:pPr>
                        <w:widowControl w:val="0"/>
                        <w:autoSpaceDE w:val="0"/>
                        <w:autoSpaceDN w:val="0"/>
                        <w:adjustRightInd w:val="0"/>
                        <w:spacing w:after="85" w:line="172" w:lineRule="atLeast"/>
                        <w:textAlignment w:val="center"/>
                        <w:rPr>
                          <w:rFonts w:ascii="Arial" w:hAnsi="Arial" w:cs="Arial"/>
                          <w:b/>
                          <w:bCs/>
                          <w:i/>
                          <w:color w:val="000000"/>
                          <w:sz w:val="13"/>
                          <w:szCs w:val="13"/>
                          <w:u w:val="single"/>
                        </w:rPr>
                      </w:pPr>
                      <w:r w:rsidRPr="00FA0272">
                        <w:rPr>
                          <w:rFonts w:ascii="Arial" w:hAnsi="Arial" w:cs="Arial"/>
                          <w:b/>
                          <w:bCs/>
                          <w:i/>
                          <w:color w:val="000000"/>
                          <w:sz w:val="13"/>
                          <w:szCs w:val="13"/>
                          <w:u w:val="single"/>
                        </w:rPr>
                        <w:t>Kontakt für Presseanfragen:</w:t>
                      </w:r>
                    </w:p>
                    <w:p w14:paraId="6B12AE25" w14:textId="1326F7DB"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v:textbox>
                <w10:wrap type="square" anchorx="page" anchory="margin"/>
                <w10:anchorlock/>
              </v:shape>
            </w:pict>
          </mc:Fallback>
        </mc:AlternateContent>
      </w:r>
      <w:r w:rsidR="000E6242">
        <w:rPr>
          <w:rFonts w:ascii="Arial" w:hAnsi="Arial" w:cs="Arial"/>
          <w:b/>
          <w:color w:val="000000"/>
          <w:sz w:val="20"/>
          <w:szCs w:val="19"/>
        </w:rPr>
        <w:t>Veranstaltungstipp: Westfälische S</w:t>
      </w:r>
      <w:r w:rsidR="00333532" w:rsidRPr="00333532">
        <w:rPr>
          <w:rFonts w:ascii="Arial" w:hAnsi="Arial" w:cs="Arial"/>
          <w:b/>
          <w:color w:val="000000"/>
          <w:sz w:val="20"/>
          <w:szCs w:val="19"/>
        </w:rPr>
        <w:t>tudienbörse an d</w:t>
      </w:r>
      <w:r w:rsidR="000E6242">
        <w:rPr>
          <w:rFonts w:ascii="Arial" w:hAnsi="Arial" w:cs="Arial"/>
          <w:b/>
          <w:color w:val="000000"/>
          <w:sz w:val="20"/>
          <w:szCs w:val="19"/>
        </w:rPr>
        <w:t>er</w:t>
      </w:r>
      <w:r w:rsidR="00333532" w:rsidRPr="00333532">
        <w:rPr>
          <w:rFonts w:ascii="Arial" w:hAnsi="Arial" w:cs="Arial"/>
          <w:b/>
          <w:color w:val="000000"/>
          <w:sz w:val="20"/>
          <w:szCs w:val="19"/>
        </w:rPr>
        <w:t xml:space="preserve"> Hochschule Hamm-Lippstadt</w:t>
      </w:r>
    </w:p>
    <w:p w14:paraId="29193466" w14:textId="395B7BBF" w:rsidR="00333532" w:rsidRDefault="00333532" w:rsidP="006236BF">
      <w:pPr>
        <w:widowControl w:val="0"/>
        <w:autoSpaceDE w:val="0"/>
        <w:autoSpaceDN w:val="0"/>
        <w:adjustRightInd w:val="0"/>
        <w:spacing w:after="160" w:line="270" w:lineRule="exact"/>
        <w:jc w:val="both"/>
        <w:rPr>
          <w:rFonts w:ascii="Arial" w:hAnsi="Arial" w:cs="Arial"/>
          <w:color w:val="000000"/>
          <w:sz w:val="20"/>
          <w:szCs w:val="19"/>
        </w:rPr>
      </w:pPr>
      <w:r w:rsidRPr="00333532">
        <w:rPr>
          <w:rFonts w:ascii="Arial" w:hAnsi="Arial" w:cs="Arial"/>
          <w:color w:val="000000"/>
          <w:sz w:val="20"/>
          <w:szCs w:val="19"/>
        </w:rPr>
        <w:t xml:space="preserve">Am 13. Juni 2023 lädt die Hochschule Hamm-Lippstadt (HSHL) </w:t>
      </w:r>
      <w:r w:rsidR="000E6242">
        <w:rPr>
          <w:rFonts w:ascii="Arial" w:hAnsi="Arial" w:cs="Arial"/>
          <w:color w:val="000000"/>
          <w:sz w:val="20"/>
          <w:szCs w:val="19"/>
        </w:rPr>
        <w:t xml:space="preserve">gemeinsam mit der Agentur für Arbeit Meschede-Soest </w:t>
      </w:r>
      <w:r w:rsidRPr="00333532">
        <w:rPr>
          <w:rFonts w:ascii="Arial" w:hAnsi="Arial" w:cs="Arial"/>
          <w:color w:val="000000"/>
          <w:sz w:val="20"/>
          <w:szCs w:val="19"/>
        </w:rPr>
        <w:t>Schüler*innen und Interessierte von 9</w:t>
      </w:r>
      <w:r w:rsidR="000E6242">
        <w:rPr>
          <w:rFonts w:ascii="Arial" w:hAnsi="Arial" w:cs="Arial"/>
          <w:color w:val="000000"/>
          <w:sz w:val="20"/>
          <w:szCs w:val="19"/>
        </w:rPr>
        <w:t>.00</w:t>
      </w:r>
      <w:r w:rsidRPr="00333532">
        <w:rPr>
          <w:rFonts w:ascii="Arial" w:hAnsi="Arial" w:cs="Arial"/>
          <w:color w:val="000000"/>
          <w:sz w:val="20"/>
          <w:szCs w:val="19"/>
        </w:rPr>
        <w:t xml:space="preserve"> bis 13</w:t>
      </w:r>
      <w:r w:rsidR="000E6242">
        <w:rPr>
          <w:rFonts w:ascii="Arial" w:hAnsi="Arial" w:cs="Arial"/>
          <w:color w:val="000000"/>
          <w:sz w:val="20"/>
          <w:szCs w:val="19"/>
        </w:rPr>
        <w:t>.00</w:t>
      </w:r>
      <w:r w:rsidRPr="00333532">
        <w:rPr>
          <w:rFonts w:ascii="Arial" w:hAnsi="Arial" w:cs="Arial"/>
          <w:color w:val="000000"/>
          <w:sz w:val="20"/>
          <w:szCs w:val="19"/>
        </w:rPr>
        <w:t xml:space="preserve"> Uhr zur westfälischen Studienbörse auf den Campus Lippstadt ein. </w:t>
      </w:r>
    </w:p>
    <w:p w14:paraId="72A4076E" w14:textId="05A71AF8" w:rsidR="00333532" w:rsidRPr="00333532" w:rsidRDefault="00333532" w:rsidP="00333532">
      <w:pPr>
        <w:widowControl w:val="0"/>
        <w:autoSpaceDE w:val="0"/>
        <w:autoSpaceDN w:val="0"/>
        <w:adjustRightInd w:val="0"/>
        <w:spacing w:after="160" w:line="270" w:lineRule="exact"/>
        <w:jc w:val="both"/>
        <w:rPr>
          <w:rFonts w:ascii="Arial" w:hAnsi="Arial" w:cs="Arial"/>
          <w:color w:val="000000"/>
          <w:sz w:val="20"/>
          <w:szCs w:val="19"/>
        </w:rPr>
      </w:pPr>
      <w:r w:rsidRPr="00333532">
        <w:rPr>
          <w:rFonts w:ascii="Arial" w:hAnsi="Arial" w:cs="Arial"/>
          <w:color w:val="000000"/>
          <w:sz w:val="20"/>
          <w:szCs w:val="19"/>
        </w:rPr>
        <w:t>Neben der HSHL stellen 23 weitere Hochschulen sich und ihre Studienangebote auf einer Messe sowie bei Kurzvorträgen vor. Das Angebot erstreckt sich von der Universität Münster über die Fachhochschule Dortmund</w:t>
      </w:r>
      <w:bookmarkStart w:id="0" w:name="_GoBack"/>
      <w:bookmarkEnd w:id="0"/>
      <w:r w:rsidRPr="00333532">
        <w:rPr>
          <w:rFonts w:ascii="Arial" w:hAnsi="Arial" w:cs="Arial"/>
          <w:color w:val="000000"/>
          <w:sz w:val="20"/>
          <w:szCs w:val="19"/>
        </w:rPr>
        <w:t xml:space="preserve"> bis hin zur Friedrich-Schiller-Universität Jena und über die Landesgrenzen hinaus bis zur University </w:t>
      </w:r>
      <w:proofErr w:type="spellStart"/>
      <w:r w:rsidRPr="00333532">
        <w:rPr>
          <w:rFonts w:ascii="Arial" w:hAnsi="Arial" w:cs="Arial"/>
          <w:color w:val="000000"/>
          <w:sz w:val="20"/>
          <w:szCs w:val="19"/>
        </w:rPr>
        <w:t>of</w:t>
      </w:r>
      <w:proofErr w:type="spellEnd"/>
      <w:r w:rsidRPr="00333532">
        <w:rPr>
          <w:rFonts w:ascii="Arial" w:hAnsi="Arial" w:cs="Arial"/>
          <w:color w:val="000000"/>
          <w:sz w:val="20"/>
          <w:szCs w:val="19"/>
        </w:rPr>
        <w:t xml:space="preserve"> Twente in den Niederlanden. Informiert wird über verschiedene Studiengänge: von Architektur, Lehramt und Pädagogik bis hin zu Wirtschaftsingenieurwesen und Psychologie ist für alle Studieninteressierten der passende Studiengang dabei.</w:t>
      </w:r>
    </w:p>
    <w:p w14:paraId="170354DF" w14:textId="52506EA3" w:rsidR="001D0DC4" w:rsidRDefault="00333532" w:rsidP="00333532">
      <w:pPr>
        <w:widowControl w:val="0"/>
        <w:autoSpaceDE w:val="0"/>
        <w:autoSpaceDN w:val="0"/>
        <w:adjustRightInd w:val="0"/>
        <w:spacing w:after="160" w:line="270" w:lineRule="exact"/>
        <w:jc w:val="both"/>
        <w:rPr>
          <w:rFonts w:ascii="Arial" w:hAnsi="Arial" w:cs="Arial"/>
          <w:color w:val="000000"/>
          <w:sz w:val="20"/>
          <w:szCs w:val="19"/>
        </w:rPr>
      </w:pPr>
      <w:r w:rsidRPr="00333532">
        <w:rPr>
          <w:rFonts w:ascii="Arial" w:hAnsi="Arial" w:cs="Arial"/>
          <w:color w:val="000000"/>
          <w:sz w:val="20"/>
          <w:szCs w:val="19"/>
        </w:rPr>
        <w:t>Rund 900 Schüler*innen von 21 Schulen aus dem gesamten Kreis Soest werden am 13. Juni bei der Veranstaltung erwartet. Bei (Labor-)</w:t>
      </w:r>
      <w:proofErr w:type="spellStart"/>
      <w:r w:rsidRPr="00333532">
        <w:rPr>
          <w:rFonts w:ascii="Arial" w:hAnsi="Arial" w:cs="Arial"/>
          <w:color w:val="000000"/>
          <w:sz w:val="20"/>
          <w:szCs w:val="19"/>
        </w:rPr>
        <w:t>führungen</w:t>
      </w:r>
      <w:proofErr w:type="spellEnd"/>
      <w:r w:rsidRPr="00333532">
        <w:rPr>
          <w:rFonts w:ascii="Arial" w:hAnsi="Arial" w:cs="Arial"/>
          <w:color w:val="000000"/>
          <w:sz w:val="20"/>
          <w:szCs w:val="19"/>
        </w:rPr>
        <w:t xml:space="preserve"> haben sie die Möglichkeit, hinter die Kulissen der HSHL zu schauen und so schon jetzt in die Bereiche der „Werkstoff- und Bauteilprüfung“, des „Autonomen Fahrens“ oder in die Labore des Studiengangs „</w:t>
      </w:r>
      <w:proofErr w:type="spellStart"/>
      <w:r w:rsidRPr="00333532">
        <w:rPr>
          <w:rFonts w:ascii="Arial" w:hAnsi="Arial" w:cs="Arial"/>
          <w:color w:val="000000"/>
          <w:sz w:val="20"/>
          <w:szCs w:val="19"/>
        </w:rPr>
        <w:t>Computervisualistik</w:t>
      </w:r>
      <w:proofErr w:type="spellEnd"/>
      <w:r w:rsidRPr="00333532">
        <w:rPr>
          <w:rFonts w:ascii="Arial" w:hAnsi="Arial" w:cs="Arial"/>
          <w:color w:val="000000"/>
          <w:sz w:val="20"/>
          <w:szCs w:val="19"/>
        </w:rPr>
        <w:t xml:space="preserve"> und Design“ einzutauchen. Darüber hinaus können die Schüler*innen in einem Studienfeldbezogenen Beratungstest – veranstaltet von der Agentur für Arbeit Meschede-Soest - das für sie inhaltlich passende Studium finden.</w:t>
      </w:r>
    </w:p>
    <w:p w14:paraId="27F15EC5" w14:textId="77777777" w:rsidR="00333532" w:rsidRPr="00333532" w:rsidRDefault="00333532" w:rsidP="00333532">
      <w:pPr>
        <w:widowControl w:val="0"/>
        <w:autoSpaceDE w:val="0"/>
        <w:autoSpaceDN w:val="0"/>
        <w:adjustRightInd w:val="0"/>
        <w:spacing w:after="160" w:line="270" w:lineRule="exact"/>
        <w:jc w:val="both"/>
        <w:rPr>
          <w:rFonts w:ascii="Arial" w:hAnsi="Arial" w:cs="Arial"/>
          <w:b/>
          <w:color w:val="000000"/>
          <w:sz w:val="20"/>
          <w:szCs w:val="19"/>
        </w:rPr>
      </w:pPr>
      <w:r w:rsidRPr="00333532">
        <w:rPr>
          <w:rFonts w:ascii="Arial" w:hAnsi="Arial" w:cs="Arial"/>
          <w:b/>
          <w:color w:val="000000"/>
          <w:sz w:val="20"/>
          <w:szCs w:val="19"/>
        </w:rPr>
        <w:t>Über die westfälische Studienbörse</w:t>
      </w:r>
    </w:p>
    <w:p w14:paraId="71CD773E" w14:textId="77777777" w:rsidR="00333532" w:rsidRPr="00333532" w:rsidRDefault="00333532" w:rsidP="00333532">
      <w:pPr>
        <w:widowControl w:val="0"/>
        <w:autoSpaceDE w:val="0"/>
        <w:autoSpaceDN w:val="0"/>
        <w:adjustRightInd w:val="0"/>
        <w:spacing w:after="160" w:line="270" w:lineRule="exact"/>
        <w:jc w:val="both"/>
        <w:rPr>
          <w:rFonts w:ascii="Arial" w:hAnsi="Arial" w:cs="Arial"/>
          <w:color w:val="000000"/>
          <w:sz w:val="20"/>
          <w:szCs w:val="19"/>
        </w:rPr>
      </w:pPr>
      <w:r w:rsidRPr="00333532">
        <w:rPr>
          <w:rFonts w:ascii="Arial" w:hAnsi="Arial" w:cs="Arial"/>
          <w:color w:val="000000"/>
          <w:sz w:val="20"/>
          <w:szCs w:val="19"/>
        </w:rPr>
        <w:t xml:space="preserve">Die westfälische Studienbörse wird in Kooperation mit der Agentur für Arbeit Meschede-Soest alle zwei Jahren im Wechsel an der FH Südwestfalen am Standort in Soest und in Lippstadt organisiert und richtet sich vor allem an Schüler*innen des Abiturjahrgangs des Folgejahres. </w:t>
      </w:r>
    </w:p>
    <w:p w14:paraId="72B15793" w14:textId="726470E5" w:rsidR="00333532" w:rsidRDefault="00333532" w:rsidP="00333532">
      <w:pPr>
        <w:widowControl w:val="0"/>
        <w:autoSpaceDE w:val="0"/>
        <w:autoSpaceDN w:val="0"/>
        <w:adjustRightInd w:val="0"/>
        <w:spacing w:after="160" w:line="270" w:lineRule="exact"/>
        <w:jc w:val="both"/>
        <w:rPr>
          <w:rFonts w:ascii="Arial" w:hAnsi="Arial" w:cs="Arial"/>
          <w:color w:val="000000"/>
          <w:sz w:val="20"/>
          <w:szCs w:val="19"/>
        </w:rPr>
      </w:pPr>
      <w:r w:rsidRPr="00333532">
        <w:rPr>
          <w:rFonts w:ascii="Arial" w:hAnsi="Arial" w:cs="Arial"/>
          <w:color w:val="000000"/>
          <w:sz w:val="20"/>
          <w:szCs w:val="19"/>
        </w:rPr>
        <w:t>Nach Corona-bedingter Pause findet die Börse 2023 zum dritten Mal an der Hochschule Hamm-Lippstadt statt.</w:t>
      </w:r>
    </w:p>
    <w:p w14:paraId="71565EBF" w14:textId="77777777" w:rsidR="00004C7C" w:rsidRDefault="00004C7C"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3810A352"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D507" w14:textId="77777777" w:rsidR="00F11696" w:rsidRDefault="00F11696" w:rsidP="00986B1C">
      <w:r>
        <w:separator/>
      </w:r>
    </w:p>
  </w:endnote>
  <w:endnote w:type="continuationSeparator" w:id="0">
    <w:p w14:paraId="0FF6ECCF" w14:textId="77777777" w:rsidR="00F11696" w:rsidRDefault="00F1169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4149" w14:textId="77777777" w:rsidR="00F11696" w:rsidRDefault="00F11696" w:rsidP="00986B1C">
      <w:r>
        <w:separator/>
      </w:r>
    </w:p>
  </w:footnote>
  <w:footnote w:type="continuationSeparator" w:id="0">
    <w:p w14:paraId="1C6EF78E" w14:textId="77777777" w:rsidR="00F11696" w:rsidRDefault="00F1169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4C7C"/>
    <w:rsid w:val="00020E5F"/>
    <w:rsid w:val="00071A3C"/>
    <w:rsid w:val="00090022"/>
    <w:rsid w:val="000B0DE4"/>
    <w:rsid w:val="000E6242"/>
    <w:rsid w:val="00144B1D"/>
    <w:rsid w:val="00152262"/>
    <w:rsid w:val="00160DAF"/>
    <w:rsid w:val="001A7E32"/>
    <w:rsid w:val="001C3C8A"/>
    <w:rsid w:val="001C7FD2"/>
    <w:rsid w:val="001D0DC4"/>
    <w:rsid w:val="00210406"/>
    <w:rsid w:val="00280AD7"/>
    <w:rsid w:val="002D45C1"/>
    <w:rsid w:val="0030415E"/>
    <w:rsid w:val="0031133C"/>
    <w:rsid w:val="0031752D"/>
    <w:rsid w:val="00333532"/>
    <w:rsid w:val="00393555"/>
    <w:rsid w:val="003B7CC5"/>
    <w:rsid w:val="003E3B74"/>
    <w:rsid w:val="003E71C1"/>
    <w:rsid w:val="0040292E"/>
    <w:rsid w:val="00432B7D"/>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63B6A"/>
    <w:rsid w:val="00A85DE0"/>
    <w:rsid w:val="00AD53DA"/>
    <w:rsid w:val="00BB1F25"/>
    <w:rsid w:val="00C043BA"/>
    <w:rsid w:val="00C548FB"/>
    <w:rsid w:val="00C63DD2"/>
    <w:rsid w:val="00C662D2"/>
    <w:rsid w:val="00C748AD"/>
    <w:rsid w:val="00C853C5"/>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11696"/>
    <w:rsid w:val="00FA0272"/>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63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1376-BD75-469F-95B0-1A8E85EF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2023-06-05T10:53:00Z</dcterms:created>
  <dcterms:modified xsi:type="dcterms:W3CDTF">2023-06-06T06:56:00Z</dcterms:modified>
</cp:coreProperties>
</file>