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7E888207"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212228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26EBE">
                              <w:rPr>
                                <w:rFonts w:ascii="Arial" w:hAnsi="Arial" w:cs="Arial"/>
                                <w:bCs/>
                                <w:color w:val="000000"/>
                                <w:sz w:val="13"/>
                                <w:szCs w:val="13"/>
                              </w:rPr>
                              <w:t>04</w:t>
                            </w:r>
                            <w:r w:rsidR="00FA1312" w:rsidRPr="00986B1C">
                              <w:rPr>
                                <w:rFonts w:ascii="Arial" w:hAnsi="Arial" w:cs="Arial"/>
                                <w:bCs/>
                                <w:color w:val="000000"/>
                                <w:sz w:val="13"/>
                                <w:szCs w:val="13"/>
                              </w:rPr>
                              <w:t xml:space="preserve">. </w:t>
                            </w:r>
                            <w:r w:rsidR="000A38A6">
                              <w:rPr>
                                <w:rFonts w:ascii="Arial" w:hAnsi="Arial" w:cs="Arial"/>
                                <w:bCs/>
                                <w:color w:val="000000"/>
                                <w:sz w:val="13"/>
                                <w:szCs w:val="13"/>
                              </w:rPr>
                              <w:t>Februar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E061EB">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85ADC" id="_x0000_t202" coordsize="21600,21600" o:spt="202" path="m,l,21600r21600,l21600,xe">
                <v:stroke joinstyle="miter"/>
                <v:path gradientshapeok="t" o:connecttype="rect"/>
              </v:shapetype>
              <v:shape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212228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26EBE">
                        <w:rPr>
                          <w:rFonts w:ascii="Arial" w:hAnsi="Arial" w:cs="Arial"/>
                          <w:bCs/>
                          <w:color w:val="000000"/>
                          <w:sz w:val="13"/>
                          <w:szCs w:val="13"/>
                        </w:rPr>
                        <w:t>04</w:t>
                      </w:r>
                      <w:r w:rsidR="00FA1312" w:rsidRPr="00986B1C">
                        <w:rPr>
                          <w:rFonts w:ascii="Arial" w:hAnsi="Arial" w:cs="Arial"/>
                          <w:bCs/>
                          <w:color w:val="000000"/>
                          <w:sz w:val="13"/>
                          <w:szCs w:val="13"/>
                        </w:rPr>
                        <w:t xml:space="preserve">. </w:t>
                      </w:r>
                      <w:r w:rsidR="000A38A6">
                        <w:rPr>
                          <w:rFonts w:ascii="Arial" w:hAnsi="Arial" w:cs="Arial"/>
                          <w:bCs/>
                          <w:color w:val="000000"/>
                          <w:sz w:val="13"/>
                          <w:szCs w:val="13"/>
                        </w:rPr>
                        <w:t>Februar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E061EB">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3A1413"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3A1413">
                              <w:rPr>
                                <w:rFonts w:ascii="Arial" w:hAnsi="Arial" w:cs="Arial"/>
                                <w:color w:val="000000"/>
                                <w:sz w:val="13"/>
                                <w:szCs w:val="13"/>
                              </w:rPr>
                              <w:t>Fon</w:t>
                            </w:r>
                            <w:r w:rsidRPr="003A1413">
                              <w:rPr>
                                <w:rFonts w:ascii="Arial" w:hAnsi="Arial" w:cs="Arial"/>
                                <w:color w:val="000000"/>
                                <w:sz w:val="13"/>
                                <w:szCs w:val="13"/>
                              </w:rPr>
                              <w:tab/>
                              <w:t>+49 2381 8789 - 10</w:t>
                            </w:r>
                            <w:r w:rsidR="00FA1312" w:rsidRPr="003A1413">
                              <w:rPr>
                                <w:rFonts w:ascii="Arial" w:hAnsi="Arial" w:cs="Arial"/>
                                <w:color w:val="000000"/>
                                <w:sz w:val="13"/>
                                <w:szCs w:val="13"/>
                              </w:rPr>
                              <w:t>5</w:t>
                            </w:r>
                          </w:p>
                          <w:p w14:paraId="5FAD4860" w14:textId="02C147D8" w:rsidR="001C7FD2" w:rsidRPr="003A1413"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3A1413">
                              <w:rPr>
                                <w:rFonts w:ascii="Arial" w:hAnsi="Arial" w:cs="Arial"/>
                                <w:color w:val="000000"/>
                                <w:sz w:val="13"/>
                                <w:szCs w:val="13"/>
                              </w:rPr>
                              <w:t>johanna.boemken</w:t>
                            </w:r>
                            <w:r w:rsidR="001C7FD2" w:rsidRPr="003A1413">
                              <w:rPr>
                                <w:rFonts w:ascii="Arial" w:hAnsi="Arial" w:cs="Arial"/>
                                <w:color w:val="000000"/>
                                <w:sz w:val="13"/>
                                <w:szCs w:val="13"/>
                              </w:rPr>
                              <w:t>@hshl.de</w:t>
                            </w:r>
                          </w:p>
                          <w:p w14:paraId="2EEB9581" w14:textId="77777777" w:rsidR="001C7FD2" w:rsidRPr="003A1413"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9776CE8" w:rsidR="001C7FD2" w:rsidRPr="003A1413" w:rsidRDefault="000A38A6" w:rsidP="001C7FD2">
                            <w:pPr>
                              <w:spacing w:after="85" w:line="172" w:lineRule="atLeast"/>
                              <w:rPr>
                                <w:rFonts w:ascii="Arial" w:hAnsi="Arial" w:cs="Arial"/>
                                <w:b/>
                                <w:bCs/>
                                <w:color w:val="000000"/>
                                <w:sz w:val="13"/>
                                <w:szCs w:val="13"/>
                              </w:rPr>
                            </w:pPr>
                            <w:r w:rsidRPr="003A1413">
                              <w:rPr>
                                <w:rFonts w:ascii="Arial" w:hAnsi="Arial" w:cs="Arial"/>
                                <w:b/>
                                <w:bCs/>
                                <w:color w:val="000000"/>
                                <w:sz w:val="13"/>
                                <w:szCs w:val="13"/>
                              </w:rPr>
                              <w:t>Lippstadt</w:t>
                            </w:r>
                            <w:r w:rsidR="009C0F61" w:rsidRPr="003A1413">
                              <w:rPr>
                                <w:rFonts w:ascii="Arial" w:hAnsi="Arial" w:cs="Arial"/>
                                <w:b/>
                                <w:bCs/>
                                <w:color w:val="000000"/>
                                <w:sz w:val="13"/>
                                <w:szCs w:val="13"/>
                              </w:rPr>
                              <w:t xml:space="preserve">, </w:t>
                            </w:r>
                            <w:r w:rsidR="00426EBE" w:rsidRPr="003A1413">
                              <w:rPr>
                                <w:rFonts w:ascii="Arial" w:hAnsi="Arial" w:cs="Arial"/>
                                <w:b/>
                                <w:bCs/>
                                <w:color w:val="000000"/>
                                <w:sz w:val="13"/>
                                <w:szCs w:val="13"/>
                              </w:rPr>
                              <w:t>04</w:t>
                            </w:r>
                            <w:r w:rsidR="00AB2881" w:rsidRPr="003A1413">
                              <w:rPr>
                                <w:rFonts w:ascii="Arial" w:hAnsi="Arial" w:cs="Arial"/>
                                <w:b/>
                                <w:bCs/>
                                <w:color w:val="000000"/>
                                <w:sz w:val="13"/>
                                <w:szCs w:val="13"/>
                              </w:rPr>
                              <w:t>.</w:t>
                            </w:r>
                            <w:r w:rsidR="00E061EB" w:rsidRPr="003A1413">
                              <w:rPr>
                                <w:rFonts w:ascii="Arial" w:hAnsi="Arial" w:cs="Arial"/>
                                <w:b/>
                                <w:bCs/>
                                <w:color w:val="000000"/>
                                <w:sz w:val="13"/>
                                <w:szCs w:val="13"/>
                              </w:rPr>
                              <w:t>0</w:t>
                            </w:r>
                            <w:r w:rsidR="003A1413">
                              <w:rPr>
                                <w:rFonts w:ascii="Arial" w:hAnsi="Arial" w:cs="Arial"/>
                                <w:b/>
                                <w:bCs/>
                                <w:color w:val="000000"/>
                                <w:sz w:val="13"/>
                                <w:szCs w:val="13"/>
                              </w:rPr>
                              <w:t>2</w:t>
                            </w:r>
                            <w:r w:rsidR="00FA1312" w:rsidRPr="003A1413">
                              <w:rPr>
                                <w:rFonts w:ascii="Arial" w:hAnsi="Arial" w:cs="Arial"/>
                                <w:b/>
                                <w:bCs/>
                                <w:color w:val="000000"/>
                                <w:sz w:val="13"/>
                                <w:szCs w:val="13"/>
                              </w:rPr>
                              <w:t>.20</w:t>
                            </w:r>
                            <w:r w:rsidR="00E838DC" w:rsidRPr="003A1413">
                              <w:rPr>
                                <w:rFonts w:ascii="Arial" w:hAnsi="Arial" w:cs="Arial"/>
                                <w:b/>
                                <w:bCs/>
                                <w:color w:val="000000"/>
                                <w:sz w:val="13"/>
                                <w:szCs w:val="13"/>
                              </w:rPr>
                              <w:t>2</w:t>
                            </w:r>
                            <w:r w:rsidR="00E061EB" w:rsidRPr="003A1413">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09A36" id="_x0000_t202" coordsize="21600,21600" o:spt="202" path="m,l,21600r21600,l21600,xe">
                <v:stroke joinstyle="miter"/>
                <v:path gradientshapeok="t" o:connecttype="rect"/>
              </v:shapetype>
              <v:shape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3A1413"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3A1413">
                        <w:rPr>
                          <w:rFonts w:ascii="Arial" w:hAnsi="Arial" w:cs="Arial"/>
                          <w:color w:val="000000"/>
                          <w:sz w:val="13"/>
                          <w:szCs w:val="13"/>
                        </w:rPr>
                        <w:t>Fon</w:t>
                      </w:r>
                      <w:r w:rsidRPr="003A1413">
                        <w:rPr>
                          <w:rFonts w:ascii="Arial" w:hAnsi="Arial" w:cs="Arial"/>
                          <w:color w:val="000000"/>
                          <w:sz w:val="13"/>
                          <w:szCs w:val="13"/>
                        </w:rPr>
                        <w:tab/>
                        <w:t>+49 2381 8789 - 10</w:t>
                      </w:r>
                      <w:r w:rsidR="00FA1312" w:rsidRPr="003A1413">
                        <w:rPr>
                          <w:rFonts w:ascii="Arial" w:hAnsi="Arial" w:cs="Arial"/>
                          <w:color w:val="000000"/>
                          <w:sz w:val="13"/>
                          <w:szCs w:val="13"/>
                        </w:rPr>
                        <w:t>5</w:t>
                      </w:r>
                    </w:p>
                    <w:p w14:paraId="5FAD4860" w14:textId="02C147D8" w:rsidR="001C7FD2" w:rsidRPr="003A1413"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3A1413">
                        <w:rPr>
                          <w:rFonts w:ascii="Arial" w:hAnsi="Arial" w:cs="Arial"/>
                          <w:color w:val="000000"/>
                          <w:sz w:val="13"/>
                          <w:szCs w:val="13"/>
                        </w:rPr>
                        <w:t>johanna.boemken</w:t>
                      </w:r>
                      <w:r w:rsidR="001C7FD2" w:rsidRPr="003A1413">
                        <w:rPr>
                          <w:rFonts w:ascii="Arial" w:hAnsi="Arial" w:cs="Arial"/>
                          <w:color w:val="000000"/>
                          <w:sz w:val="13"/>
                          <w:szCs w:val="13"/>
                        </w:rPr>
                        <w:t>@hshl.de</w:t>
                      </w:r>
                    </w:p>
                    <w:p w14:paraId="2EEB9581" w14:textId="77777777" w:rsidR="001C7FD2" w:rsidRPr="003A1413"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9776CE8" w:rsidR="001C7FD2" w:rsidRPr="003A1413" w:rsidRDefault="000A38A6" w:rsidP="001C7FD2">
                      <w:pPr>
                        <w:spacing w:after="85" w:line="172" w:lineRule="atLeast"/>
                        <w:rPr>
                          <w:rFonts w:ascii="Arial" w:hAnsi="Arial" w:cs="Arial"/>
                          <w:b/>
                          <w:bCs/>
                          <w:color w:val="000000"/>
                          <w:sz w:val="13"/>
                          <w:szCs w:val="13"/>
                        </w:rPr>
                      </w:pPr>
                      <w:r w:rsidRPr="003A1413">
                        <w:rPr>
                          <w:rFonts w:ascii="Arial" w:hAnsi="Arial" w:cs="Arial"/>
                          <w:b/>
                          <w:bCs/>
                          <w:color w:val="000000"/>
                          <w:sz w:val="13"/>
                          <w:szCs w:val="13"/>
                        </w:rPr>
                        <w:t>Lippstadt</w:t>
                      </w:r>
                      <w:r w:rsidR="009C0F61" w:rsidRPr="003A1413">
                        <w:rPr>
                          <w:rFonts w:ascii="Arial" w:hAnsi="Arial" w:cs="Arial"/>
                          <w:b/>
                          <w:bCs/>
                          <w:color w:val="000000"/>
                          <w:sz w:val="13"/>
                          <w:szCs w:val="13"/>
                        </w:rPr>
                        <w:t xml:space="preserve">, </w:t>
                      </w:r>
                      <w:r w:rsidR="00426EBE" w:rsidRPr="003A1413">
                        <w:rPr>
                          <w:rFonts w:ascii="Arial" w:hAnsi="Arial" w:cs="Arial"/>
                          <w:b/>
                          <w:bCs/>
                          <w:color w:val="000000"/>
                          <w:sz w:val="13"/>
                          <w:szCs w:val="13"/>
                        </w:rPr>
                        <w:t>04</w:t>
                      </w:r>
                      <w:r w:rsidR="00AB2881" w:rsidRPr="003A1413">
                        <w:rPr>
                          <w:rFonts w:ascii="Arial" w:hAnsi="Arial" w:cs="Arial"/>
                          <w:b/>
                          <w:bCs/>
                          <w:color w:val="000000"/>
                          <w:sz w:val="13"/>
                          <w:szCs w:val="13"/>
                        </w:rPr>
                        <w:t>.</w:t>
                      </w:r>
                      <w:r w:rsidR="00E061EB" w:rsidRPr="003A1413">
                        <w:rPr>
                          <w:rFonts w:ascii="Arial" w:hAnsi="Arial" w:cs="Arial"/>
                          <w:b/>
                          <w:bCs/>
                          <w:color w:val="000000"/>
                          <w:sz w:val="13"/>
                          <w:szCs w:val="13"/>
                        </w:rPr>
                        <w:t>0</w:t>
                      </w:r>
                      <w:r w:rsidR="003A1413">
                        <w:rPr>
                          <w:rFonts w:ascii="Arial" w:hAnsi="Arial" w:cs="Arial"/>
                          <w:b/>
                          <w:bCs/>
                          <w:color w:val="000000"/>
                          <w:sz w:val="13"/>
                          <w:szCs w:val="13"/>
                        </w:rPr>
                        <w:t>2</w:t>
                      </w:r>
                      <w:r w:rsidR="00FA1312" w:rsidRPr="003A1413">
                        <w:rPr>
                          <w:rFonts w:ascii="Arial" w:hAnsi="Arial" w:cs="Arial"/>
                          <w:b/>
                          <w:bCs/>
                          <w:color w:val="000000"/>
                          <w:sz w:val="13"/>
                          <w:szCs w:val="13"/>
                        </w:rPr>
                        <w:t>.20</w:t>
                      </w:r>
                      <w:r w:rsidR="00E838DC" w:rsidRPr="003A1413">
                        <w:rPr>
                          <w:rFonts w:ascii="Arial" w:hAnsi="Arial" w:cs="Arial"/>
                          <w:b/>
                          <w:bCs/>
                          <w:color w:val="000000"/>
                          <w:sz w:val="13"/>
                          <w:szCs w:val="13"/>
                        </w:rPr>
                        <w:t>2</w:t>
                      </w:r>
                      <w:r w:rsidR="00E061EB" w:rsidRPr="003A1413">
                        <w:rPr>
                          <w:rFonts w:ascii="Arial" w:hAnsi="Arial" w:cs="Arial"/>
                          <w:b/>
                          <w:bCs/>
                          <w:color w:val="000000"/>
                          <w:sz w:val="13"/>
                          <w:szCs w:val="13"/>
                        </w:rPr>
                        <w:t>6</w:t>
                      </w:r>
                    </w:p>
                  </w:txbxContent>
                </v:textbox>
                <w10:wrap type="square" anchorx="page" anchory="margin"/>
                <w10:anchorlock/>
              </v:shape>
            </w:pict>
          </mc:Fallback>
        </mc:AlternateContent>
      </w:r>
      <w:r w:rsidR="000A38A6">
        <w:rPr>
          <w:rFonts w:ascii="Arial" w:hAnsi="Arial" w:cs="Arial"/>
          <w:b/>
          <w:noProof/>
          <w:color w:val="000000"/>
          <w:sz w:val="20"/>
          <w:szCs w:val="19"/>
        </w:rPr>
        <w:t>Gemeinsam Z</w:t>
      </w:r>
      <w:r w:rsidR="009D2226">
        <w:rPr>
          <w:rFonts w:ascii="Arial" w:hAnsi="Arial" w:cs="Arial"/>
          <w:b/>
          <w:noProof/>
          <w:color w:val="000000"/>
          <w:sz w:val="20"/>
          <w:szCs w:val="19"/>
        </w:rPr>
        <w:t>ukunft</w:t>
      </w:r>
      <w:r w:rsidR="000A38A6">
        <w:rPr>
          <w:rFonts w:ascii="Arial" w:hAnsi="Arial" w:cs="Arial"/>
          <w:b/>
          <w:noProof/>
          <w:color w:val="000000"/>
          <w:sz w:val="20"/>
          <w:szCs w:val="19"/>
        </w:rPr>
        <w:t xml:space="preserve"> gestalten</w:t>
      </w:r>
      <w:r w:rsidR="009D2226">
        <w:rPr>
          <w:rFonts w:ascii="Arial" w:hAnsi="Arial" w:cs="Arial"/>
          <w:b/>
          <w:noProof/>
          <w:color w:val="000000"/>
          <w:sz w:val="20"/>
          <w:szCs w:val="19"/>
        </w:rPr>
        <w:t>:</w:t>
      </w:r>
      <w:r w:rsidR="000A38A6">
        <w:rPr>
          <w:rFonts w:ascii="Arial" w:hAnsi="Arial" w:cs="Arial"/>
          <w:b/>
          <w:noProof/>
          <w:color w:val="000000"/>
          <w:sz w:val="20"/>
          <w:szCs w:val="19"/>
        </w:rPr>
        <w:t xml:space="preserve"> „BWL“-Masterstudierende der Hochschule Hamm-Lippstadt </w:t>
      </w:r>
      <w:r w:rsidR="00683B31">
        <w:rPr>
          <w:rFonts w:ascii="Arial" w:hAnsi="Arial" w:cs="Arial"/>
          <w:b/>
          <w:noProof/>
          <w:color w:val="000000"/>
          <w:sz w:val="20"/>
          <w:szCs w:val="19"/>
        </w:rPr>
        <w:t xml:space="preserve">führen Projekt </w:t>
      </w:r>
      <w:r w:rsidR="000A38A6">
        <w:rPr>
          <w:rFonts w:ascii="Arial" w:hAnsi="Arial" w:cs="Arial"/>
          <w:b/>
          <w:noProof/>
          <w:color w:val="000000"/>
          <w:sz w:val="20"/>
          <w:szCs w:val="19"/>
        </w:rPr>
        <w:t>mit dem Caritasverband Warendorf</w:t>
      </w:r>
      <w:r w:rsidR="009D2226">
        <w:rPr>
          <w:rFonts w:ascii="Arial" w:hAnsi="Arial" w:cs="Arial"/>
          <w:b/>
          <w:noProof/>
          <w:color w:val="000000"/>
          <w:sz w:val="20"/>
          <w:szCs w:val="19"/>
        </w:rPr>
        <w:t xml:space="preserve"> </w:t>
      </w:r>
      <w:r w:rsidR="00683B31">
        <w:rPr>
          <w:rFonts w:ascii="Arial" w:hAnsi="Arial" w:cs="Arial"/>
          <w:b/>
          <w:noProof/>
          <w:color w:val="000000"/>
          <w:sz w:val="20"/>
          <w:szCs w:val="19"/>
        </w:rPr>
        <w:t>durch</w:t>
      </w:r>
    </w:p>
    <w:p w14:paraId="3A349448" w14:textId="27FF648C" w:rsidR="000A38A6" w:rsidRDefault="000A38A6" w:rsidP="000A38A6">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Studierende</w:t>
      </w:r>
      <w:r w:rsidRPr="000A38A6">
        <w:rPr>
          <w:rFonts w:ascii="Arial" w:hAnsi="Arial" w:cs="Arial"/>
          <w:bCs/>
          <w:sz w:val="20"/>
          <w:szCs w:val="20"/>
        </w:rPr>
        <w:t xml:space="preserve"> des </w:t>
      </w:r>
      <w:r>
        <w:rPr>
          <w:rFonts w:ascii="Arial" w:hAnsi="Arial" w:cs="Arial"/>
          <w:bCs/>
          <w:sz w:val="20"/>
          <w:szCs w:val="20"/>
        </w:rPr>
        <w:t>Masters</w:t>
      </w:r>
      <w:r w:rsidRPr="000A38A6">
        <w:rPr>
          <w:rFonts w:ascii="Arial" w:hAnsi="Arial" w:cs="Arial"/>
          <w:bCs/>
          <w:sz w:val="20"/>
          <w:szCs w:val="20"/>
        </w:rPr>
        <w:t xml:space="preserve">tudiengangs </w:t>
      </w:r>
      <w:r>
        <w:rPr>
          <w:rFonts w:ascii="Arial" w:hAnsi="Arial" w:cs="Arial"/>
          <w:bCs/>
          <w:sz w:val="20"/>
          <w:szCs w:val="20"/>
        </w:rPr>
        <w:t>„</w:t>
      </w:r>
      <w:r w:rsidRPr="000A38A6">
        <w:rPr>
          <w:rFonts w:ascii="Arial" w:hAnsi="Arial" w:cs="Arial"/>
          <w:bCs/>
          <w:sz w:val="20"/>
          <w:szCs w:val="20"/>
        </w:rPr>
        <w:t>Betriebswirtschaftslehre</w:t>
      </w:r>
      <w:r>
        <w:rPr>
          <w:rFonts w:ascii="Arial" w:hAnsi="Arial" w:cs="Arial"/>
          <w:bCs/>
          <w:sz w:val="20"/>
          <w:szCs w:val="20"/>
        </w:rPr>
        <w:t>“</w:t>
      </w:r>
      <w:r w:rsidRPr="000A38A6">
        <w:rPr>
          <w:rFonts w:ascii="Arial" w:hAnsi="Arial" w:cs="Arial"/>
          <w:bCs/>
          <w:sz w:val="20"/>
          <w:szCs w:val="20"/>
        </w:rPr>
        <w:t xml:space="preserve"> der Hochschule Hamm-Lippstadt </w:t>
      </w:r>
      <w:r>
        <w:rPr>
          <w:rFonts w:ascii="Arial" w:hAnsi="Arial" w:cs="Arial"/>
          <w:bCs/>
          <w:sz w:val="20"/>
          <w:szCs w:val="20"/>
        </w:rPr>
        <w:t xml:space="preserve">(HSHL) </w:t>
      </w:r>
      <w:r w:rsidRPr="000A38A6">
        <w:rPr>
          <w:rFonts w:ascii="Arial" w:hAnsi="Arial" w:cs="Arial"/>
          <w:bCs/>
          <w:sz w:val="20"/>
          <w:szCs w:val="20"/>
        </w:rPr>
        <w:t>haben im Wintersemester</w:t>
      </w:r>
      <w:r>
        <w:rPr>
          <w:rFonts w:ascii="Arial" w:hAnsi="Arial" w:cs="Arial"/>
          <w:bCs/>
          <w:sz w:val="20"/>
          <w:szCs w:val="20"/>
        </w:rPr>
        <w:t xml:space="preserve"> 2025/2</w:t>
      </w:r>
      <w:r w:rsidR="003A1413">
        <w:rPr>
          <w:rFonts w:ascii="Arial" w:hAnsi="Arial" w:cs="Arial"/>
          <w:bCs/>
          <w:sz w:val="20"/>
          <w:szCs w:val="20"/>
        </w:rPr>
        <w:t>6</w:t>
      </w:r>
      <w:r w:rsidRPr="000A38A6">
        <w:rPr>
          <w:rFonts w:ascii="Arial" w:hAnsi="Arial" w:cs="Arial"/>
          <w:bCs/>
          <w:sz w:val="20"/>
          <w:szCs w:val="20"/>
        </w:rPr>
        <w:t xml:space="preserve"> ein praxisnahes Projekt mit dem Caritasverband im Kreisdekanat Warendorf e. V. durchgeführt. </w:t>
      </w:r>
      <w:r w:rsidR="004B3423">
        <w:rPr>
          <w:rFonts w:ascii="Arial" w:hAnsi="Arial" w:cs="Arial"/>
          <w:bCs/>
          <w:sz w:val="20"/>
          <w:szCs w:val="20"/>
        </w:rPr>
        <w:t xml:space="preserve">Dabei bekamen sie die Gelegenheit, </w:t>
      </w:r>
      <w:r w:rsidR="004B3423" w:rsidRPr="000A38A6">
        <w:rPr>
          <w:rFonts w:ascii="Arial" w:hAnsi="Arial" w:cs="Arial"/>
          <w:bCs/>
          <w:sz w:val="20"/>
          <w:szCs w:val="20"/>
        </w:rPr>
        <w:t>zentrale Fragestellungen aus der Perspektive eines großen sozialen Arbeitgebers in der Region zu untersuchen.</w:t>
      </w:r>
    </w:p>
    <w:p w14:paraId="2C0E383F" w14:textId="7ACD15D4" w:rsidR="000A38A6" w:rsidRDefault="000A38A6" w:rsidP="000A38A6">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w:t>
      </w:r>
      <w:r w:rsidRPr="000A38A6">
        <w:rPr>
          <w:rFonts w:ascii="Arial" w:hAnsi="Arial" w:cs="Arial"/>
          <w:bCs/>
          <w:sz w:val="20"/>
          <w:szCs w:val="20"/>
        </w:rPr>
        <w:t>Für unsere Studierenden ist es wichtig, reale Herausforderungen aus der Praxis zu bearbeiten</w:t>
      </w:r>
      <w:r>
        <w:rPr>
          <w:rFonts w:ascii="Arial" w:hAnsi="Arial" w:cs="Arial"/>
          <w:bCs/>
          <w:sz w:val="20"/>
          <w:szCs w:val="20"/>
        </w:rPr>
        <w:t xml:space="preserve">“, </w:t>
      </w:r>
      <w:r w:rsidR="00683B31">
        <w:rPr>
          <w:rFonts w:ascii="Arial" w:hAnsi="Arial" w:cs="Arial"/>
          <w:bCs/>
          <w:sz w:val="20"/>
          <w:szCs w:val="20"/>
        </w:rPr>
        <w:t>erklärt</w:t>
      </w:r>
      <w:r>
        <w:rPr>
          <w:rFonts w:ascii="Arial" w:hAnsi="Arial" w:cs="Arial"/>
          <w:bCs/>
          <w:sz w:val="20"/>
          <w:szCs w:val="20"/>
        </w:rPr>
        <w:t xml:space="preserve"> Prof. </w:t>
      </w:r>
      <w:r w:rsidR="004B3423">
        <w:rPr>
          <w:rFonts w:ascii="Arial" w:hAnsi="Arial" w:cs="Arial"/>
          <w:bCs/>
          <w:sz w:val="20"/>
          <w:szCs w:val="20"/>
        </w:rPr>
        <w:t xml:space="preserve">Dr. Jessica </w:t>
      </w:r>
      <w:r>
        <w:rPr>
          <w:rFonts w:ascii="Arial" w:hAnsi="Arial" w:cs="Arial"/>
          <w:bCs/>
          <w:sz w:val="20"/>
          <w:szCs w:val="20"/>
        </w:rPr>
        <w:t>Stemann</w:t>
      </w:r>
      <w:r w:rsidR="004B3423">
        <w:rPr>
          <w:rFonts w:ascii="Arial" w:hAnsi="Arial" w:cs="Arial"/>
          <w:bCs/>
          <w:sz w:val="20"/>
          <w:szCs w:val="20"/>
        </w:rPr>
        <w:t>, Lehrgebiet „</w:t>
      </w:r>
      <w:r w:rsidR="004B3423" w:rsidRPr="000A38A6">
        <w:rPr>
          <w:rFonts w:ascii="Arial" w:hAnsi="Arial" w:cs="Arial"/>
          <w:bCs/>
          <w:sz w:val="20"/>
          <w:szCs w:val="20"/>
        </w:rPr>
        <w:t xml:space="preserve">Betriebswirtschaftslehre mit dem Schwerpunkt Personal </w:t>
      </w:r>
      <w:r w:rsidR="004B3423">
        <w:rPr>
          <w:rFonts w:ascii="Arial" w:hAnsi="Arial" w:cs="Arial"/>
          <w:bCs/>
          <w:sz w:val="20"/>
          <w:szCs w:val="20"/>
        </w:rPr>
        <w:t>und</w:t>
      </w:r>
      <w:r w:rsidR="004B3423" w:rsidRPr="000A38A6">
        <w:rPr>
          <w:rFonts w:ascii="Arial" w:hAnsi="Arial" w:cs="Arial"/>
          <w:bCs/>
          <w:sz w:val="20"/>
          <w:szCs w:val="20"/>
        </w:rPr>
        <w:t xml:space="preserve"> Marketing</w:t>
      </w:r>
      <w:r w:rsidR="004B3423">
        <w:rPr>
          <w:rFonts w:ascii="Arial" w:hAnsi="Arial" w:cs="Arial"/>
          <w:bCs/>
          <w:sz w:val="20"/>
          <w:szCs w:val="20"/>
        </w:rPr>
        <w:t>“,</w:t>
      </w:r>
      <w:r w:rsidR="004B3423" w:rsidRPr="000A38A6">
        <w:rPr>
          <w:rFonts w:ascii="Arial" w:hAnsi="Arial" w:cs="Arial"/>
          <w:bCs/>
          <w:sz w:val="20"/>
          <w:szCs w:val="20"/>
        </w:rPr>
        <w:t xml:space="preserve"> </w:t>
      </w:r>
      <w:r w:rsidR="004B3423">
        <w:rPr>
          <w:rFonts w:ascii="Arial" w:hAnsi="Arial" w:cs="Arial"/>
          <w:bCs/>
          <w:sz w:val="20"/>
          <w:szCs w:val="20"/>
        </w:rPr>
        <w:t xml:space="preserve">die gemeinsam mit </w:t>
      </w:r>
      <w:r w:rsidR="007C1517">
        <w:rPr>
          <w:rFonts w:ascii="Arial" w:hAnsi="Arial" w:cs="Arial"/>
          <w:bCs/>
          <w:sz w:val="20"/>
          <w:szCs w:val="20"/>
        </w:rPr>
        <w:t xml:space="preserve">Karin </w:t>
      </w:r>
      <w:proofErr w:type="spellStart"/>
      <w:r w:rsidR="007C1517">
        <w:rPr>
          <w:rFonts w:ascii="Arial" w:hAnsi="Arial" w:cs="Arial"/>
          <w:bCs/>
          <w:sz w:val="20"/>
          <w:szCs w:val="20"/>
        </w:rPr>
        <w:t>Hüchtker</w:t>
      </w:r>
      <w:proofErr w:type="spellEnd"/>
      <w:r w:rsidR="007C1517">
        <w:rPr>
          <w:rFonts w:ascii="Arial" w:hAnsi="Arial" w:cs="Arial"/>
          <w:bCs/>
          <w:sz w:val="20"/>
          <w:szCs w:val="20"/>
        </w:rPr>
        <w:t>, Personalchefin des Verbandes,</w:t>
      </w:r>
      <w:r w:rsidR="004B3423">
        <w:rPr>
          <w:rFonts w:ascii="Arial" w:hAnsi="Arial" w:cs="Arial"/>
          <w:bCs/>
          <w:sz w:val="20"/>
          <w:szCs w:val="20"/>
        </w:rPr>
        <w:t xml:space="preserve"> das Projekt geleitet hat.</w:t>
      </w:r>
      <w:r w:rsidRPr="000A38A6">
        <w:rPr>
          <w:rFonts w:ascii="Arial" w:hAnsi="Arial" w:cs="Arial"/>
          <w:bCs/>
          <w:sz w:val="20"/>
          <w:szCs w:val="20"/>
        </w:rPr>
        <w:t xml:space="preserve"> </w:t>
      </w:r>
      <w:r w:rsidR="004B3423">
        <w:rPr>
          <w:rFonts w:ascii="Arial" w:hAnsi="Arial" w:cs="Arial"/>
          <w:bCs/>
          <w:sz w:val="20"/>
          <w:szCs w:val="20"/>
        </w:rPr>
        <w:t>„</w:t>
      </w:r>
      <w:r w:rsidRPr="000A38A6">
        <w:rPr>
          <w:rFonts w:ascii="Arial" w:hAnsi="Arial" w:cs="Arial"/>
          <w:bCs/>
          <w:sz w:val="20"/>
          <w:szCs w:val="20"/>
        </w:rPr>
        <w:t>Die Zusammenarbeit mit dem Caritasverband ha</w:t>
      </w:r>
      <w:r>
        <w:rPr>
          <w:rFonts w:ascii="Arial" w:hAnsi="Arial" w:cs="Arial"/>
          <w:bCs/>
          <w:sz w:val="20"/>
          <w:szCs w:val="20"/>
        </w:rPr>
        <w:t>t</w:t>
      </w:r>
      <w:r w:rsidRPr="000A38A6">
        <w:rPr>
          <w:rFonts w:ascii="Arial" w:hAnsi="Arial" w:cs="Arial"/>
          <w:bCs/>
          <w:sz w:val="20"/>
          <w:szCs w:val="20"/>
        </w:rPr>
        <w:t xml:space="preserve"> ihnen gezeigt, wie dynamisch </w:t>
      </w:r>
      <w:r>
        <w:rPr>
          <w:rFonts w:ascii="Arial" w:hAnsi="Arial" w:cs="Arial"/>
          <w:bCs/>
          <w:sz w:val="20"/>
          <w:szCs w:val="20"/>
        </w:rPr>
        <w:t xml:space="preserve">die </w:t>
      </w:r>
      <w:r w:rsidRPr="000A38A6">
        <w:rPr>
          <w:rFonts w:ascii="Arial" w:hAnsi="Arial" w:cs="Arial"/>
          <w:bCs/>
          <w:sz w:val="20"/>
          <w:szCs w:val="20"/>
        </w:rPr>
        <w:t>Praxis wirklich ist</w:t>
      </w:r>
      <w:r>
        <w:rPr>
          <w:rFonts w:ascii="Arial" w:hAnsi="Arial" w:cs="Arial"/>
          <w:bCs/>
          <w:sz w:val="20"/>
          <w:szCs w:val="20"/>
        </w:rPr>
        <w:t>.“</w:t>
      </w:r>
      <w:r w:rsidRPr="000A38A6">
        <w:rPr>
          <w:rFonts w:ascii="Arial" w:hAnsi="Arial" w:cs="Arial"/>
          <w:bCs/>
          <w:sz w:val="20"/>
          <w:szCs w:val="20"/>
        </w:rPr>
        <w:t xml:space="preserve"> Im Projekt arbeiteten vier Kleingruppen mit unterschiedlichen Schwerpunkten: Arbeitgeberattraktivität, Recruiting, Onboarding und Retention. Jede Gruppe analysierte, wie der Caritasverband seine Attraktivität als Arbeitgeber weiter stärken kann, und führte dazu Interviews mit Praxispartner</w:t>
      </w:r>
      <w:r w:rsidR="004B3423">
        <w:rPr>
          <w:rFonts w:ascii="Arial" w:hAnsi="Arial" w:cs="Arial"/>
          <w:bCs/>
          <w:sz w:val="20"/>
          <w:szCs w:val="20"/>
        </w:rPr>
        <w:t>*innen</w:t>
      </w:r>
      <w:r w:rsidRPr="000A38A6">
        <w:rPr>
          <w:rFonts w:ascii="Arial" w:hAnsi="Arial" w:cs="Arial"/>
          <w:bCs/>
          <w:sz w:val="20"/>
          <w:szCs w:val="20"/>
        </w:rPr>
        <w:t xml:space="preserve"> sowie externen </w:t>
      </w:r>
      <w:r w:rsidR="004B3423">
        <w:rPr>
          <w:rFonts w:ascii="Arial" w:hAnsi="Arial" w:cs="Arial"/>
          <w:bCs/>
          <w:sz w:val="20"/>
          <w:szCs w:val="20"/>
        </w:rPr>
        <w:t>Kontaktpersonen</w:t>
      </w:r>
      <w:r w:rsidRPr="000A38A6">
        <w:rPr>
          <w:rFonts w:ascii="Arial" w:hAnsi="Arial" w:cs="Arial"/>
          <w:bCs/>
          <w:sz w:val="20"/>
          <w:szCs w:val="20"/>
        </w:rPr>
        <w:t xml:space="preserve">. </w:t>
      </w:r>
    </w:p>
    <w:p w14:paraId="28CB512A" w14:textId="7078AB44" w:rsidR="007C1517" w:rsidRPr="007C1517" w:rsidRDefault="007C1517" w:rsidP="000A38A6">
      <w:pPr>
        <w:widowControl w:val="0"/>
        <w:autoSpaceDE w:val="0"/>
        <w:autoSpaceDN w:val="0"/>
        <w:adjustRightInd w:val="0"/>
        <w:spacing w:after="160" w:line="270" w:lineRule="exact"/>
        <w:jc w:val="both"/>
        <w:rPr>
          <w:rFonts w:ascii="Arial" w:hAnsi="Arial" w:cs="Arial"/>
          <w:b/>
          <w:bCs/>
          <w:sz w:val="20"/>
          <w:szCs w:val="20"/>
        </w:rPr>
      </w:pPr>
      <w:r w:rsidRPr="007C1517">
        <w:rPr>
          <w:rFonts w:ascii="Arial" w:hAnsi="Arial" w:cs="Arial"/>
          <w:b/>
          <w:bCs/>
          <w:sz w:val="20"/>
          <w:szCs w:val="20"/>
        </w:rPr>
        <w:t>Optimale Vorbereitung auf die Realität im Berufsleben</w:t>
      </w:r>
    </w:p>
    <w:p w14:paraId="6DB4A828" w14:textId="278F8423" w:rsidR="000A38A6" w:rsidRPr="000A38A6" w:rsidRDefault="000A38A6" w:rsidP="000A38A6">
      <w:pPr>
        <w:widowControl w:val="0"/>
        <w:autoSpaceDE w:val="0"/>
        <w:autoSpaceDN w:val="0"/>
        <w:adjustRightInd w:val="0"/>
        <w:spacing w:after="160" w:line="270" w:lineRule="exact"/>
        <w:jc w:val="both"/>
        <w:rPr>
          <w:rFonts w:ascii="Arial" w:hAnsi="Arial" w:cs="Arial"/>
          <w:bCs/>
          <w:sz w:val="20"/>
          <w:szCs w:val="20"/>
        </w:rPr>
      </w:pPr>
      <w:r w:rsidRPr="000A38A6">
        <w:rPr>
          <w:rFonts w:ascii="Arial" w:hAnsi="Arial" w:cs="Arial"/>
          <w:bCs/>
          <w:sz w:val="20"/>
          <w:szCs w:val="20"/>
        </w:rPr>
        <w:t xml:space="preserve">Auf Basis dieser Erkenntnisse entwickelten die Studierenden konkrete Handlungsempfehlungen – von Leitfäden und Checklisten über Ideen für </w:t>
      </w:r>
      <w:proofErr w:type="spellStart"/>
      <w:r w:rsidRPr="000A38A6">
        <w:rPr>
          <w:rFonts w:ascii="Arial" w:hAnsi="Arial" w:cs="Arial"/>
          <w:bCs/>
          <w:sz w:val="20"/>
          <w:szCs w:val="20"/>
        </w:rPr>
        <w:t>Social</w:t>
      </w:r>
      <w:proofErr w:type="spellEnd"/>
      <w:r w:rsidRPr="000A38A6">
        <w:rPr>
          <w:rFonts w:ascii="Arial" w:hAnsi="Arial" w:cs="Arial"/>
          <w:bCs/>
          <w:sz w:val="20"/>
          <w:szCs w:val="20"/>
        </w:rPr>
        <w:t xml:space="preserve"> Media Recruiting bis hin zu Vorschlägen für emotionale </w:t>
      </w:r>
      <w:proofErr w:type="spellStart"/>
      <w:r w:rsidRPr="000A38A6">
        <w:rPr>
          <w:rFonts w:ascii="Arial" w:hAnsi="Arial" w:cs="Arial"/>
          <w:bCs/>
          <w:sz w:val="20"/>
          <w:szCs w:val="20"/>
        </w:rPr>
        <w:t>Employer</w:t>
      </w:r>
      <w:proofErr w:type="spellEnd"/>
      <w:r w:rsidR="007C1517">
        <w:rPr>
          <w:rFonts w:ascii="Arial" w:hAnsi="Arial" w:cs="Arial"/>
          <w:bCs/>
          <w:sz w:val="20"/>
          <w:szCs w:val="20"/>
        </w:rPr>
        <w:t>-</w:t>
      </w:r>
      <w:r w:rsidRPr="000A38A6">
        <w:rPr>
          <w:rFonts w:ascii="Arial" w:hAnsi="Arial" w:cs="Arial"/>
          <w:bCs/>
          <w:sz w:val="20"/>
          <w:szCs w:val="20"/>
        </w:rPr>
        <w:t>Branding</w:t>
      </w:r>
      <w:r w:rsidR="007C1517">
        <w:rPr>
          <w:rFonts w:ascii="Arial" w:hAnsi="Arial" w:cs="Arial"/>
          <w:bCs/>
          <w:sz w:val="20"/>
          <w:szCs w:val="20"/>
        </w:rPr>
        <w:t>-</w:t>
      </w:r>
      <w:r w:rsidRPr="000A38A6">
        <w:rPr>
          <w:rFonts w:ascii="Arial" w:hAnsi="Arial" w:cs="Arial"/>
          <w:bCs/>
          <w:sz w:val="20"/>
          <w:szCs w:val="20"/>
        </w:rPr>
        <w:t>Formate. Besonders im Fokus standen niedrigschwellige digitale Angebote, Best</w:t>
      </w:r>
      <w:r w:rsidR="004B3423">
        <w:rPr>
          <w:rFonts w:ascii="Arial" w:hAnsi="Arial" w:cs="Arial"/>
          <w:bCs/>
          <w:sz w:val="20"/>
          <w:szCs w:val="20"/>
        </w:rPr>
        <w:t>-</w:t>
      </w:r>
      <w:r w:rsidRPr="000A38A6">
        <w:rPr>
          <w:rFonts w:ascii="Arial" w:hAnsi="Arial" w:cs="Arial"/>
          <w:bCs/>
          <w:sz w:val="20"/>
          <w:szCs w:val="20"/>
        </w:rPr>
        <w:t>Practice</w:t>
      </w:r>
      <w:r w:rsidR="004B3423">
        <w:rPr>
          <w:rFonts w:ascii="Arial" w:hAnsi="Arial" w:cs="Arial"/>
          <w:bCs/>
          <w:sz w:val="20"/>
          <w:szCs w:val="20"/>
        </w:rPr>
        <w:t>-</w:t>
      </w:r>
      <w:r w:rsidRPr="000A38A6">
        <w:rPr>
          <w:rFonts w:ascii="Arial" w:hAnsi="Arial" w:cs="Arial"/>
          <w:bCs/>
          <w:sz w:val="20"/>
          <w:szCs w:val="20"/>
        </w:rPr>
        <w:t>Analysen aus dem sozialen Umfeld und moderne, effiziente Bewerbungsprozesse.</w:t>
      </w:r>
      <w:r>
        <w:rPr>
          <w:rFonts w:ascii="Arial" w:hAnsi="Arial" w:cs="Arial"/>
          <w:bCs/>
          <w:sz w:val="20"/>
          <w:szCs w:val="20"/>
        </w:rPr>
        <w:t xml:space="preserve"> „S</w:t>
      </w:r>
      <w:r w:rsidRPr="000A38A6">
        <w:rPr>
          <w:rFonts w:ascii="Arial" w:hAnsi="Arial" w:cs="Arial"/>
          <w:bCs/>
          <w:sz w:val="20"/>
          <w:szCs w:val="20"/>
        </w:rPr>
        <w:t>ich spontan auf neue Situationen einzustellen, kritische Fragen souverän aufzugreifen und unter Zeitdruck umsetzbare Ergebnisse zu erarbeiten</w:t>
      </w:r>
      <w:r w:rsidR="004B3423">
        <w:rPr>
          <w:rFonts w:ascii="Arial" w:hAnsi="Arial" w:cs="Arial"/>
          <w:bCs/>
          <w:sz w:val="20"/>
          <w:szCs w:val="20"/>
        </w:rPr>
        <w:t>,</w:t>
      </w:r>
      <w:r w:rsidRPr="000A38A6">
        <w:rPr>
          <w:rFonts w:ascii="Arial" w:hAnsi="Arial" w:cs="Arial"/>
          <w:bCs/>
          <w:sz w:val="20"/>
          <w:szCs w:val="20"/>
        </w:rPr>
        <w:t xml:space="preserve"> </w:t>
      </w:r>
      <w:r w:rsidR="004B3423">
        <w:rPr>
          <w:rFonts w:ascii="Arial" w:hAnsi="Arial" w:cs="Arial"/>
          <w:bCs/>
          <w:sz w:val="20"/>
          <w:szCs w:val="20"/>
        </w:rPr>
        <w:t>g</w:t>
      </w:r>
      <w:r w:rsidRPr="000A38A6">
        <w:rPr>
          <w:rFonts w:ascii="Arial" w:hAnsi="Arial" w:cs="Arial"/>
          <w:bCs/>
          <w:sz w:val="20"/>
          <w:szCs w:val="20"/>
        </w:rPr>
        <w:t>enau solche Erfahrungen prägen – und bereiten optimal auf die Realität im Berufsleben vor</w:t>
      </w:r>
      <w:r>
        <w:rPr>
          <w:rFonts w:ascii="Arial" w:hAnsi="Arial" w:cs="Arial"/>
          <w:bCs/>
          <w:sz w:val="20"/>
          <w:szCs w:val="20"/>
        </w:rPr>
        <w:t xml:space="preserve">“, </w:t>
      </w:r>
      <w:r w:rsidR="00683B31">
        <w:rPr>
          <w:rFonts w:ascii="Arial" w:hAnsi="Arial" w:cs="Arial"/>
          <w:bCs/>
          <w:sz w:val="20"/>
          <w:szCs w:val="20"/>
        </w:rPr>
        <w:t>betont</w:t>
      </w:r>
      <w:r w:rsidR="004B3423">
        <w:rPr>
          <w:rFonts w:ascii="Arial" w:hAnsi="Arial" w:cs="Arial"/>
          <w:bCs/>
          <w:sz w:val="20"/>
          <w:szCs w:val="20"/>
        </w:rPr>
        <w:t xml:space="preserve"> die HSHL-Professorin.</w:t>
      </w:r>
    </w:p>
    <w:p w14:paraId="599D385C" w14:textId="77777777" w:rsidR="007C1517" w:rsidRDefault="000A38A6" w:rsidP="000A38A6">
      <w:pPr>
        <w:widowControl w:val="0"/>
        <w:autoSpaceDE w:val="0"/>
        <w:autoSpaceDN w:val="0"/>
        <w:adjustRightInd w:val="0"/>
        <w:spacing w:after="160" w:line="270" w:lineRule="exact"/>
        <w:jc w:val="both"/>
        <w:rPr>
          <w:rFonts w:ascii="Arial" w:hAnsi="Arial" w:cs="Arial"/>
          <w:bCs/>
          <w:sz w:val="20"/>
          <w:szCs w:val="20"/>
        </w:rPr>
      </w:pPr>
      <w:r w:rsidRPr="000A38A6">
        <w:rPr>
          <w:rFonts w:ascii="Arial" w:hAnsi="Arial" w:cs="Arial"/>
          <w:bCs/>
          <w:sz w:val="20"/>
          <w:szCs w:val="20"/>
        </w:rPr>
        <w:t>Der Projektauftakt fand am 6. Oktober 2025 auf dem Hof Lohmann in Freckenhorst statt</w:t>
      </w:r>
      <w:r>
        <w:rPr>
          <w:rFonts w:ascii="Arial" w:hAnsi="Arial" w:cs="Arial"/>
          <w:bCs/>
          <w:sz w:val="20"/>
          <w:szCs w:val="20"/>
        </w:rPr>
        <w:t xml:space="preserve">. </w:t>
      </w:r>
      <w:r w:rsidR="004B3423">
        <w:rPr>
          <w:rFonts w:ascii="Arial" w:hAnsi="Arial" w:cs="Arial"/>
          <w:bCs/>
          <w:sz w:val="20"/>
          <w:szCs w:val="20"/>
        </w:rPr>
        <w:t>Ebenfalls eine</w:t>
      </w:r>
      <w:r w:rsidRPr="000A38A6">
        <w:rPr>
          <w:rFonts w:ascii="Arial" w:hAnsi="Arial" w:cs="Arial"/>
          <w:bCs/>
          <w:sz w:val="20"/>
          <w:szCs w:val="20"/>
        </w:rPr>
        <w:t xml:space="preserve"> wichtige Station</w:t>
      </w:r>
      <w:r w:rsidR="004B3423">
        <w:rPr>
          <w:rFonts w:ascii="Arial" w:hAnsi="Arial" w:cs="Arial"/>
          <w:bCs/>
          <w:sz w:val="20"/>
          <w:szCs w:val="20"/>
        </w:rPr>
        <w:t xml:space="preserve"> während der Projektphase</w:t>
      </w:r>
      <w:r w:rsidRPr="000A38A6">
        <w:rPr>
          <w:rFonts w:ascii="Arial" w:hAnsi="Arial" w:cs="Arial"/>
          <w:bCs/>
          <w:sz w:val="20"/>
          <w:szCs w:val="20"/>
        </w:rPr>
        <w:t xml:space="preserve"> war die Verbandskonferenz am 14. November in der Schuhfabrik Ahlen</w:t>
      </w:r>
      <w:r>
        <w:rPr>
          <w:rFonts w:ascii="Arial" w:hAnsi="Arial" w:cs="Arial"/>
          <w:bCs/>
          <w:sz w:val="20"/>
          <w:szCs w:val="20"/>
        </w:rPr>
        <w:t>.</w:t>
      </w:r>
      <w:r w:rsidRPr="000A38A6">
        <w:rPr>
          <w:rFonts w:ascii="Arial" w:hAnsi="Arial" w:cs="Arial"/>
          <w:bCs/>
          <w:sz w:val="20"/>
          <w:szCs w:val="20"/>
        </w:rPr>
        <w:t xml:space="preserve"> Dort übernahmen die Studierenden </w:t>
      </w:r>
      <w:r w:rsidR="004B3423">
        <w:rPr>
          <w:rFonts w:ascii="Arial" w:hAnsi="Arial" w:cs="Arial"/>
          <w:bCs/>
          <w:sz w:val="20"/>
          <w:szCs w:val="20"/>
        </w:rPr>
        <w:t xml:space="preserve">sogar </w:t>
      </w:r>
      <w:r w:rsidRPr="000A38A6">
        <w:rPr>
          <w:rFonts w:ascii="Arial" w:hAnsi="Arial" w:cs="Arial"/>
          <w:bCs/>
          <w:sz w:val="20"/>
          <w:szCs w:val="20"/>
        </w:rPr>
        <w:t>die Moderation eines eigenen World Café</w:t>
      </w:r>
      <w:r w:rsidR="004B3423">
        <w:rPr>
          <w:rFonts w:ascii="Arial" w:hAnsi="Arial" w:cs="Arial"/>
          <w:bCs/>
          <w:sz w:val="20"/>
          <w:szCs w:val="20"/>
        </w:rPr>
        <w:t>-</w:t>
      </w:r>
      <w:r w:rsidRPr="000A38A6">
        <w:rPr>
          <w:rFonts w:ascii="Arial" w:hAnsi="Arial" w:cs="Arial"/>
          <w:bCs/>
          <w:sz w:val="20"/>
          <w:szCs w:val="20"/>
        </w:rPr>
        <w:t xml:space="preserve">Tisches </w:t>
      </w:r>
      <w:r w:rsidR="007C1517">
        <w:rPr>
          <w:rFonts w:ascii="Arial" w:hAnsi="Arial" w:cs="Arial"/>
          <w:bCs/>
          <w:sz w:val="20"/>
          <w:szCs w:val="20"/>
        </w:rPr>
        <w:t xml:space="preserve">zum 45-minütigen offenen Austausch </w:t>
      </w:r>
      <w:r w:rsidRPr="000A38A6">
        <w:rPr>
          <w:rFonts w:ascii="Arial" w:hAnsi="Arial" w:cs="Arial"/>
          <w:bCs/>
          <w:sz w:val="20"/>
          <w:szCs w:val="20"/>
        </w:rPr>
        <w:t xml:space="preserve">und traten </w:t>
      </w:r>
      <w:r w:rsidR="007C1517">
        <w:rPr>
          <w:rFonts w:ascii="Arial" w:hAnsi="Arial" w:cs="Arial"/>
          <w:bCs/>
          <w:sz w:val="20"/>
          <w:szCs w:val="20"/>
        </w:rPr>
        <w:t xml:space="preserve">damit </w:t>
      </w:r>
      <w:r w:rsidRPr="000A38A6">
        <w:rPr>
          <w:rFonts w:ascii="Arial" w:hAnsi="Arial" w:cs="Arial"/>
          <w:bCs/>
          <w:sz w:val="20"/>
          <w:szCs w:val="20"/>
        </w:rPr>
        <w:t>direkt in den Dialog mit Führungskräften des Verbandes – eine wertvolle Praxiserfahrung.</w:t>
      </w:r>
      <w:r w:rsidR="004B3423">
        <w:rPr>
          <w:rFonts w:ascii="Arial" w:hAnsi="Arial" w:cs="Arial"/>
          <w:bCs/>
          <w:sz w:val="20"/>
          <w:szCs w:val="20"/>
        </w:rPr>
        <w:t xml:space="preserve"> In einer</w:t>
      </w:r>
      <w:r w:rsidRPr="000A38A6">
        <w:rPr>
          <w:rFonts w:ascii="Arial" w:hAnsi="Arial" w:cs="Arial"/>
          <w:bCs/>
          <w:sz w:val="20"/>
          <w:szCs w:val="20"/>
        </w:rPr>
        <w:t xml:space="preserve"> Abschlusspräsentationen am 12. Januar 2026 </w:t>
      </w:r>
      <w:r w:rsidR="004B3423">
        <w:rPr>
          <w:rFonts w:ascii="Arial" w:hAnsi="Arial" w:cs="Arial"/>
          <w:bCs/>
          <w:sz w:val="20"/>
          <w:szCs w:val="20"/>
        </w:rPr>
        <w:t>wurden dann die Ergebnisse präsentiert.</w:t>
      </w:r>
    </w:p>
    <w:p w14:paraId="0886B338" w14:textId="685A9C93" w:rsidR="00694258" w:rsidRPr="007C1517" w:rsidRDefault="00692BB6" w:rsidP="000A38A6">
      <w:pPr>
        <w:widowControl w:val="0"/>
        <w:autoSpaceDE w:val="0"/>
        <w:autoSpaceDN w:val="0"/>
        <w:adjustRightInd w:val="0"/>
        <w:spacing w:after="160" w:line="270" w:lineRule="exact"/>
        <w:jc w:val="both"/>
        <w:rPr>
          <w:rFonts w:ascii="Arial" w:hAnsi="Arial" w:cs="Arial"/>
          <w:b/>
          <w:bCs/>
          <w:sz w:val="20"/>
          <w:szCs w:val="20"/>
        </w:rPr>
      </w:pPr>
      <w:r>
        <w:rPr>
          <w:rFonts w:ascii="Arial" w:hAnsi="Arial" w:cs="Arial"/>
          <w:b/>
          <w:bCs/>
          <w:sz w:val="20"/>
          <w:szCs w:val="20"/>
        </w:rPr>
        <w:t>Vorstandssprecher zieht positives Fazit</w:t>
      </w:r>
    </w:p>
    <w:p w14:paraId="41959531" w14:textId="4A450304" w:rsidR="004B3423" w:rsidRDefault="004B3423" w:rsidP="000A38A6">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Auch </w:t>
      </w:r>
      <w:r w:rsidR="003A1413">
        <w:rPr>
          <w:rFonts w:ascii="Arial" w:hAnsi="Arial" w:cs="Arial"/>
          <w:bCs/>
          <w:sz w:val="20"/>
          <w:szCs w:val="20"/>
        </w:rPr>
        <w:t xml:space="preserve">der </w:t>
      </w:r>
      <w:bookmarkStart w:id="0" w:name="_GoBack"/>
      <w:bookmarkEnd w:id="0"/>
      <w:r>
        <w:rPr>
          <w:rFonts w:ascii="Arial" w:hAnsi="Arial" w:cs="Arial"/>
          <w:bCs/>
          <w:sz w:val="20"/>
          <w:szCs w:val="20"/>
        </w:rPr>
        <w:t xml:space="preserve">Vorstandssprecher </w:t>
      </w:r>
      <w:r w:rsidR="007C1517">
        <w:rPr>
          <w:rFonts w:ascii="Arial" w:hAnsi="Arial" w:cs="Arial"/>
          <w:bCs/>
          <w:sz w:val="20"/>
          <w:szCs w:val="20"/>
        </w:rPr>
        <w:t xml:space="preserve">des Caritasverbandes Dr. Ansgar </w:t>
      </w:r>
      <w:r>
        <w:rPr>
          <w:rFonts w:ascii="Arial" w:hAnsi="Arial" w:cs="Arial"/>
          <w:bCs/>
          <w:sz w:val="20"/>
          <w:szCs w:val="20"/>
        </w:rPr>
        <w:t xml:space="preserve">Seidel </w:t>
      </w:r>
      <w:r w:rsidR="007C1517">
        <w:rPr>
          <w:rFonts w:ascii="Arial" w:hAnsi="Arial" w:cs="Arial"/>
          <w:bCs/>
          <w:sz w:val="20"/>
          <w:szCs w:val="20"/>
        </w:rPr>
        <w:t>ließ es sich nicht nehmen, dabei zu sein, und zieht ein durchweg positives Fazit:</w:t>
      </w:r>
      <w:r>
        <w:rPr>
          <w:rFonts w:ascii="Arial" w:hAnsi="Arial" w:cs="Arial"/>
          <w:bCs/>
          <w:sz w:val="20"/>
          <w:szCs w:val="20"/>
        </w:rPr>
        <w:t xml:space="preserve"> </w:t>
      </w:r>
      <w:r w:rsidR="007C1517">
        <w:rPr>
          <w:rFonts w:ascii="Arial" w:hAnsi="Arial" w:cs="Arial"/>
          <w:bCs/>
          <w:sz w:val="20"/>
          <w:szCs w:val="20"/>
        </w:rPr>
        <w:t xml:space="preserve">„Für uns ist natürlich wichtig, dass die Studierenden praxisnahe Ergebnisse liefern. Das ist durchweg gelungen. Wir haben viele kluge Impulse für unseren Personalbereich gewonnen und freuen uns bereits jetzt auf das nächste gemeinsame Projekt.“  </w:t>
      </w:r>
    </w:p>
    <w:p w14:paraId="23B37BD1" w14:textId="77777777" w:rsidR="009D2226" w:rsidRPr="009D2226" w:rsidRDefault="009D2226" w:rsidP="009D2226">
      <w:pPr>
        <w:widowControl w:val="0"/>
        <w:autoSpaceDE w:val="0"/>
        <w:autoSpaceDN w:val="0"/>
        <w:adjustRightInd w:val="0"/>
        <w:spacing w:after="160" w:line="270" w:lineRule="exact"/>
        <w:jc w:val="both"/>
        <w:rPr>
          <w:rFonts w:ascii="Arial" w:hAnsi="Arial" w:cs="Arial"/>
          <w:bCs/>
          <w:sz w:val="20"/>
          <w:szCs w:val="20"/>
        </w:rPr>
      </w:pPr>
    </w:p>
    <w:p w14:paraId="412359F5" w14:textId="77777777" w:rsidR="004B3423" w:rsidRDefault="004B3423"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6A1BA204"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lastRenderedPageBreak/>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9BAD8" w14:textId="77777777" w:rsidR="00DB1D62" w:rsidRDefault="00DB1D62" w:rsidP="00986B1C">
      <w:r>
        <w:separator/>
      </w:r>
    </w:p>
  </w:endnote>
  <w:endnote w:type="continuationSeparator" w:id="0">
    <w:p w14:paraId="34E11F3C" w14:textId="77777777" w:rsidR="00DB1D62" w:rsidRDefault="00DB1D62"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45E1" w14:textId="77777777" w:rsidR="00DB1D62" w:rsidRDefault="00DB1D62" w:rsidP="00986B1C">
      <w:r>
        <w:separator/>
      </w:r>
    </w:p>
  </w:footnote>
  <w:footnote w:type="continuationSeparator" w:id="0">
    <w:p w14:paraId="677A0E25" w14:textId="77777777" w:rsidR="00DB1D62" w:rsidRDefault="00DB1D62"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6284A"/>
    <w:rsid w:val="00071A3C"/>
    <w:rsid w:val="00074863"/>
    <w:rsid w:val="0007527F"/>
    <w:rsid w:val="000777B2"/>
    <w:rsid w:val="00087FEF"/>
    <w:rsid w:val="00090022"/>
    <w:rsid w:val="000A38A6"/>
    <w:rsid w:val="000A781E"/>
    <w:rsid w:val="000A7B20"/>
    <w:rsid w:val="000B08A2"/>
    <w:rsid w:val="000B0DE4"/>
    <w:rsid w:val="000B2031"/>
    <w:rsid w:val="000B58EE"/>
    <w:rsid w:val="000C5494"/>
    <w:rsid w:val="000C7F20"/>
    <w:rsid w:val="000E412F"/>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78FF"/>
    <w:rsid w:val="00180513"/>
    <w:rsid w:val="00180C4F"/>
    <w:rsid w:val="001820F2"/>
    <w:rsid w:val="00182338"/>
    <w:rsid w:val="00182F15"/>
    <w:rsid w:val="001848A7"/>
    <w:rsid w:val="0018603B"/>
    <w:rsid w:val="0018624C"/>
    <w:rsid w:val="001947F5"/>
    <w:rsid w:val="00197C81"/>
    <w:rsid w:val="001A148A"/>
    <w:rsid w:val="001A41A8"/>
    <w:rsid w:val="001A7E32"/>
    <w:rsid w:val="001B1FBC"/>
    <w:rsid w:val="001C3C8A"/>
    <w:rsid w:val="001C455A"/>
    <w:rsid w:val="001C7DA7"/>
    <w:rsid w:val="001C7FD2"/>
    <w:rsid w:val="001D0DC4"/>
    <w:rsid w:val="001D1C5B"/>
    <w:rsid w:val="001D2D29"/>
    <w:rsid w:val="001D3BBA"/>
    <w:rsid w:val="001E27BC"/>
    <w:rsid w:val="001E7BDD"/>
    <w:rsid w:val="001F2707"/>
    <w:rsid w:val="001F39B9"/>
    <w:rsid w:val="00210406"/>
    <w:rsid w:val="002127E5"/>
    <w:rsid w:val="00220334"/>
    <w:rsid w:val="00223657"/>
    <w:rsid w:val="00226786"/>
    <w:rsid w:val="00231085"/>
    <w:rsid w:val="002369F4"/>
    <w:rsid w:val="00241478"/>
    <w:rsid w:val="00251F10"/>
    <w:rsid w:val="00260957"/>
    <w:rsid w:val="00260BF9"/>
    <w:rsid w:val="002622AF"/>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0B5"/>
    <w:rsid w:val="002F7C2F"/>
    <w:rsid w:val="003011C4"/>
    <w:rsid w:val="00302CB6"/>
    <w:rsid w:val="0030415E"/>
    <w:rsid w:val="00306FB9"/>
    <w:rsid w:val="0031133C"/>
    <w:rsid w:val="00311DB2"/>
    <w:rsid w:val="003140F1"/>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1413"/>
    <w:rsid w:val="003A67CF"/>
    <w:rsid w:val="003A6EE4"/>
    <w:rsid w:val="003B4EFC"/>
    <w:rsid w:val="003B78BE"/>
    <w:rsid w:val="003B79F6"/>
    <w:rsid w:val="003B7CC5"/>
    <w:rsid w:val="003C2F6F"/>
    <w:rsid w:val="003D0198"/>
    <w:rsid w:val="003E3B74"/>
    <w:rsid w:val="003E71C1"/>
    <w:rsid w:val="003E7E6B"/>
    <w:rsid w:val="003F1AF5"/>
    <w:rsid w:val="003F26FD"/>
    <w:rsid w:val="003F4A3C"/>
    <w:rsid w:val="003F7DDC"/>
    <w:rsid w:val="004003C5"/>
    <w:rsid w:val="00400BA5"/>
    <w:rsid w:val="00400CEE"/>
    <w:rsid w:val="00405754"/>
    <w:rsid w:val="00407415"/>
    <w:rsid w:val="00411097"/>
    <w:rsid w:val="00416274"/>
    <w:rsid w:val="00416900"/>
    <w:rsid w:val="00416EEC"/>
    <w:rsid w:val="004250F5"/>
    <w:rsid w:val="00426109"/>
    <w:rsid w:val="00426EBE"/>
    <w:rsid w:val="0042732D"/>
    <w:rsid w:val="004301AD"/>
    <w:rsid w:val="00430D42"/>
    <w:rsid w:val="00433401"/>
    <w:rsid w:val="0043373F"/>
    <w:rsid w:val="004344D0"/>
    <w:rsid w:val="00434889"/>
    <w:rsid w:val="00434AAC"/>
    <w:rsid w:val="00434E35"/>
    <w:rsid w:val="00437087"/>
    <w:rsid w:val="004407A9"/>
    <w:rsid w:val="00441EB6"/>
    <w:rsid w:val="004443C7"/>
    <w:rsid w:val="00444FB0"/>
    <w:rsid w:val="00446D9C"/>
    <w:rsid w:val="0045482A"/>
    <w:rsid w:val="00454CFF"/>
    <w:rsid w:val="004556BD"/>
    <w:rsid w:val="0046388E"/>
    <w:rsid w:val="00467DC4"/>
    <w:rsid w:val="00470266"/>
    <w:rsid w:val="00470312"/>
    <w:rsid w:val="00476319"/>
    <w:rsid w:val="00482181"/>
    <w:rsid w:val="00486730"/>
    <w:rsid w:val="00495C20"/>
    <w:rsid w:val="004B0E1C"/>
    <w:rsid w:val="004B1176"/>
    <w:rsid w:val="004B275F"/>
    <w:rsid w:val="004B3423"/>
    <w:rsid w:val="004B4FFB"/>
    <w:rsid w:val="004C0AC2"/>
    <w:rsid w:val="004C1852"/>
    <w:rsid w:val="004C1B59"/>
    <w:rsid w:val="004C2575"/>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6A4A"/>
    <w:rsid w:val="00537912"/>
    <w:rsid w:val="005401B0"/>
    <w:rsid w:val="0054223C"/>
    <w:rsid w:val="00545247"/>
    <w:rsid w:val="005469C6"/>
    <w:rsid w:val="005516E8"/>
    <w:rsid w:val="00552F3E"/>
    <w:rsid w:val="0055513D"/>
    <w:rsid w:val="00555A48"/>
    <w:rsid w:val="005570EC"/>
    <w:rsid w:val="00566F3B"/>
    <w:rsid w:val="00567F67"/>
    <w:rsid w:val="00573021"/>
    <w:rsid w:val="00575198"/>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51541"/>
    <w:rsid w:val="0065681E"/>
    <w:rsid w:val="00663062"/>
    <w:rsid w:val="006678DC"/>
    <w:rsid w:val="00673432"/>
    <w:rsid w:val="006801A9"/>
    <w:rsid w:val="006805C9"/>
    <w:rsid w:val="00680ACF"/>
    <w:rsid w:val="0068308A"/>
    <w:rsid w:val="00683B31"/>
    <w:rsid w:val="00684FBF"/>
    <w:rsid w:val="00690505"/>
    <w:rsid w:val="00691251"/>
    <w:rsid w:val="00692BB6"/>
    <w:rsid w:val="00694258"/>
    <w:rsid w:val="006A09E3"/>
    <w:rsid w:val="006A256D"/>
    <w:rsid w:val="006A45D4"/>
    <w:rsid w:val="006B0142"/>
    <w:rsid w:val="006B02CC"/>
    <w:rsid w:val="006B5834"/>
    <w:rsid w:val="006B5D83"/>
    <w:rsid w:val="006C06E4"/>
    <w:rsid w:val="006C23FF"/>
    <w:rsid w:val="006C39EE"/>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3032C"/>
    <w:rsid w:val="00732973"/>
    <w:rsid w:val="0073385F"/>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3B1A"/>
    <w:rsid w:val="007B66E3"/>
    <w:rsid w:val="007B7FD8"/>
    <w:rsid w:val="007C1517"/>
    <w:rsid w:val="007C3E60"/>
    <w:rsid w:val="007C4329"/>
    <w:rsid w:val="007C6CAC"/>
    <w:rsid w:val="007D070D"/>
    <w:rsid w:val="007D3B2A"/>
    <w:rsid w:val="007E022B"/>
    <w:rsid w:val="007E0299"/>
    <w:rsid w:val="007E3C48"/>
    <w:rsid w:val="007F31D7"/>
    <w:rsid w:val="007F6AE6"/>
    <w:rsid w:val="007F7494"/>
    <w:rsid w:val="00800F5A"/>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37015"/>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5DE0"/>
    <w:rsid w:val="00A9346B"/>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E3DD0"/>
    <w:rsid w:val="00AE4848"/>
    <w:rsid w:val="00AE4CEE"/>
    <w:rsid w:val="00AE54CE"/>
    <w:rsid w:val="00AE61A9"/>
    <w:rsid w:val="00AF0C80"/>
    <w:rsid w:val="00AF31E6"/>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812BC"/>
    <w:rsid w:val="00C8133B"/>
    <w:rsid w:val="00C818BD"/>
    <w:rsid w:val="00C828B1"/>
    <w:rsid w:val="00C87A23"/>
    <w:rsid w:val="00C9297A"/>
    <w:rsid w:val="00C92BDA"/>
    <w:rsid w:val="00C94B13"/>
    <w:rsid w:val="00C94D28"/>
    <w:rsid w:val="00C94FBA"/>
    <w:rsid w:val="00CA0B95"/>
    <w:rsid w:val="00CA3C12"/>
    <w:rsid w:val="00CB481B"/>
    <w:rsid w:val="00CC241C"/>
    <w:rsid w:val="00CC4187"/>
    <w:rsid w:val="00CD1441"/>
    <w:rsid w:val="00CD166A"/>
    <w:rsid w:val="00CD58BF"/>
    <w:rsid w:val="00CE5C23"/>
    <w:rsid w:val="00CE6630"/>
    <w:rsid w:val="00CE690D"/>
    <w:rsid w:val="00CF1799"/>
    <w:rsid w:val="00CF27E3"/>
    <w:rsid w:val="00CF7704"/>
    <w:rsid w:val="00CF7AB4"/>
    <w:rsid w:val="00CF7D27"/>
    <w:rsid w:val="00D04C87"/>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832E7"/>
    <w:rsid w:val="00D841FB"/>
    <w:rsid w:val="00D846EE"/>
    <w:rsid w:val="00D84902"/>
    <w:rsid w:val="00D90CCA"/>
    <w:rsid w:val="00D90EA4"/>
    <w:rsid w:val="00D9345D"/>
    <w:rsid w:val="00D96685"/>
    <w:rsid w:val="00D97514"/>
    <w:rsid w:val="00DA1722"/>
    <w:rsid w:val="00DA1B3D"/>
    <w:rsid w:val="00DA21C8"/>
    <w:rsid w:val="00DA266B"/>
    <w:rsid w:val="00DA33C8"/>
    <w:rsid w:val="00DA3A29"/>
    <w:rsid w:val="00DA5B34"/>
    <w:rsid w:val="00DB12B4"/>
    <w:rsid w:val="00DB1D62"/>
    <w:rsid w:val="00DB268F"/>
    <w:rsid w:val="00DB4A96"/>
    <w:rsid w:val="00DB781B"/>
    <w:rsid w:val="00DC203A"/>
    <w:rsid w:val="00DC2449"/>
    <w:rsid w:val="00DC578F"/>
    <w:rsid w:val="00DD398A"/>
    <w:rsid w:val="00DD6BE7"/>
    <w:rsid w:val="00DD7078"/>
    <w:rsid w:val="00DE297A"/>
    <w:rsid w:val="00DE5FA1"/>
    <w:rsid w:val="00DE7273"/>
    <w:rsid w:val="00DF023E"/>
    <w:rsid w:val="00DF0C32"/>
    <w:rsid w:val="00DF3599"/>
    <w:rsid w:val="00DF4FE0"/>
    <w:rsid w:val="00DF5212"/>
    <w:rsid w:val="00DF7DBD"/>
    <w:rsid w:val="00E01CE0"/>
    <w:rsid w:val="00E05563"/>
    <w:rsid w:val="00E061EB"/>
    <w:rsid w:val="00E079B2"/>
    <w:rsid w:val="00E13F6D"/>
    <w:rsid w:val="00E1792C"/>
    <w:rsid w:val="00E17F27"/>
    <w:rsid w:val="00E23A98"/>
    <w:rsid w:val="00E3028F"/>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6572"/>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C06ED"/>
    <w:rsid w:val="00EC4CB4"/>
    <w:rsid w:val="00EC5704"/>
    <w:rsid w:val="00ED27E0"/>
    <w:rsid w:val="00ED34CE"/>
    <w:rsid w:val="00ED6FB7"/>
    <w:rsid w:val="00EF1DC2"/>
    <w:rsid w:val="00EF222C"/>
    <w:rsid w:val="00EF34FA"/>
    <w:rsid w:val="00EF377B"/>
    <w:rsid w:val="00EF45AF"/>
    <w:rsid w:val="00F0102E"/>
    <w:rsid w:val="00F03D2E"/>
    <w:rsid w:val="00F0441B"/>
    <w:rsid w:val="00F05C6D"/>
    <w:rsid w:val="00F22058"/>
    <w:rsid w:val="00F226B3"/>
    <w:rsid w:val="00F25595"/>
    <w:rsid w:val="00F27D95"/>
    <w:rsid w:val="00F31D4F"/>
    <w:rsid w:val="00F36203"/>
    <w:rsid w:val="00F36FC1"/>
    <w:rsid w:val="00F37F49"/>
    <w:rsid w:val="00F4027B"/>
    <w:rsid w:val="00F45B85"/>
    <w:rsid w:val="00F504F9"/>
    <w:rsid w:val="00F50EC2"/>
    <w:rsid w:val="00F524B4"/>
    <w:rsid w:val="00F551B8"/>
    <w:rsid w:val="00F56D3C"/>
    <w:rsid w:val="00F57191"/>
    <w:rsid w:val="00F60655"/>
    <w:rsid w:val="00F64698"/>
    <w:rsid w:val="00F6607B"/>
    <w:rsid w:val="00F7686A"/>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0B1-6722-4BC6-BFF5-F802453D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59</cp:revision>
  <cp:lastPrinted>2016-11-27T09:29:00Z</cp:lastPrinted>
  <dcterms:created xsi:type="dcterms:W3CDTF">2025-10-14T08:20:00Z</dcterms:created>
  <dcterms:modified xsi:type="dcterms:W3CDTF">2026-01-30T12:03:00Z</dcterms:modified>
</cp:coreProperties>
</file>